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84F42" w14:textId="77777777" w:rsidR="00C83D6B" w:rsidRDefault="00C83D6B" w:rsidP="00C83D6B">
      <w:pPr>
        <w:spacing w:before="0"/>
        <w:jc w:val="center"/>
        <w:outlineLvl w:val="0"/>
        <w:rPr>
          <w:rFonts w:cstheme="minorHAnsi"/>
          <w:b/>
        </w:rPr>
      </w:pPr>
      <w:r w:rsidRPr="00576A18">
        <w:rPr>
          <w:rFonts w:cstheme="minorHAnsi"/>
          <w:b/>
        </w:rPr>
        <w:t>ADVERTISEMENT FOR BIDS</w:t>
      </w:r>
    </w:p>
    <w:p w14:paraId="38A587D2" w14:textId="77777777" w:rsidR="00A668C6" w:rsidRDefault="00A668C6" w:rsidP="00C83D6B">
      <w:pPr>
        <w:spacing w:before="0"/>
        <w:jc w:val="center"/>
        <w:outlineLvl w:val="0"/>
        <w:rPr>
          <w:rFonts w:cstheme="minorHAnsi"/>
          <w:b/>
        </w:rPr>
      </w:pPr>
      <w:r>
        <w:rPr>
          <w:rFonts w:cstheme="minorHAnsi"/>
          <w:b/>
        </w:rPr>
        <w:t xml:space="preserve">Town of </w:t>
      </w:r>
      <w:r w:rsidR="004E12A8">
        <w:rPr>
          <w:rFonts w:cstheme="minorHAnsi"/>
          <w:b/>
        </w:rPr>
        <w:t>Cornish</w:t>
      </w:r>
      <w:r>
        <w:rPr>
          <w:rFonts w:cstheme="minorHAnsi"/>
          <w:b/>
        </w:rPr>
        <w:t>, Maine</w:t>
      </w:r>
    </w:p>
    <w:p w14:paraId="41584BE5" w14:textId="77777777" w:rsidR="00A668C6" w:rsidRPr="00D23E15" w:rsidRDefault="004E12A8" w:rsidP="00A668C6">
      <w:pPr>
        <w:spacing w:before="0"/>
        <w:jc w:val="center"/>
        <w:rPr>
          <w:rFonts w:cstheme="minorHAnsi"/>
          <w:b/>
        </w:rPr>
      </w:pPr>
      <w:r>
        <w:rPr>
          <w:rFonts w:cstheme="minorHAnsi"/>
          <w:b/>
        </w:rPr>
        <w:t>Back Street</w:t>
      </w:r>
      <w:r w:rsidR="008F658B">
        <w:rPr>
          <w:rFonts w:cstheme="minorHAnsi"/>
          <w:b/>
        </w:rPr>
        <w:t xml:space="preserve"> Culvert Replacement Project</w:t>
      </w:r>
    </w:p>
    <w:p w14:paraId="73646A67" w14:textId="77777777" w:rsidR="00A668C6" w:rsidRPr="00576A18" w:rsidRDefault="00A668C6" w:rsidP="00C83D6B">
      <w:pPr>
        <w:spacing w:before="0"/>
        <w:jc w:val="center"/>
        <w:outlineLvl w:val="0"/>
        <w:rPr>
          <w:rFonts w:cstheme="minorHAnsi"/>
          <w:b/>
        </w:rPr>
      </w:pPr>
    </w:p>
    <w:p w14:paraId="6E52E5EE" w14:textId="77777777" w:rsidR="00C83D6B" w:rsidRPr="00576A18" w:rsidRDefault="00C83D6B" w:rsidP="00C83D6B">
      <w:pPr>
        <w:outlineLvl w:val="0"/>
        <w:rPr>
          <w:rFonts w:cstheme="minorHAnsi"/>
          <w:b/>
        </w:rPr>
      </w:pPr>
      <w:r w:rsidRPr="00576A18">
        <w:rPr>
          <w:rFonts w:cstheme="minorHAnsi"/>
          <w:b/>
        </w:rPr>
        <w:t>General Notice</w:t>
      </w:r>
    </w:p>
    <w:p w14:paraId="7D4BC6AE" w14:textId="77777777" w:rsidR="00C83D6B" w:rsidRPr="00576A18" w:rsidRDefault="00485738" w:rsidP="00C83D6B">
      <w:pPr>
        <w:rPr>
          <w:rFonts w:cstheme="minorHAnsi"/>
        </w:rPr>
      </w:pPr>
      <w:r>
        <w:rPr>
          <w:rFonts w:cstheme="minorHAnsi"/>
          <w:b/>
        </w:rPr>
        <w:t xml:space="preserve">Town of </w:t>
      </w:r>
      <w:r w:rsidR="004E12A8">
        <w:rPr>
          <w:rFonts w:cstheme="minorHAnsi"/>
          <w:b/>
        </w:rPr>
        <w:t>Cornish</w:t>
      </w:r>
      <w:r w:rsidR="00C83D6B" w:rsidRPr="00576A18">
        <w:rPr>
          <w:rFonts w:cstheme="minorHAnsi"/>
        </w:rPr>
        <w:t xml:space="preserve"> (Owner) is requesting Bids for the</w:t>
      </w:r>
      <w:r w:rsidR="00C83D6B">
        <w:rPr>
          <w:rFonts w:cstheme="minorHAnsi"/>
        </w:rPr>
        <w:t xml:space="preserve"> </w:t>
      </w:r>
      <w:r w:rsidR="009065EF">
        <w:rPr>
          <w:rFonts w:cstheme="minorHAnsi"/>
        </w:rPr>
        <w:t>construction</w:t>
      </w:r>
      <w:r w:rsidR="00C83D6B" w:rsidRPr="00576A18">
        <w:rPr>
          <w:rFonts w:cstheme="minorHAnsi"/>
        </w:rPr>
        <w:t xml:space="preserve"> of the following Project:</w:t>
      </w:r>
    </w:p>
    <w:p w14:paraId="5F11FEB7" w14:textId="77777777" w:rsidR="00C83D6B" w:rsidRPr="00D23E15" w:rsidRDefault="004E12A8" w:rsidP="00C83D6B">
      <w:pPr>
        <w:spacing w:before="0"/>
        <w:jc w:val="center"/>
        <w:rPr>
          <w:rFonts w:cstheme="minorHAnsi"/>
          <w:b/>
        </w:rPr>
      </w:pPr>
      <w:r>
        <w:rPr>
          <w:rFonts w:cstheme="minorHAnsi"/>
          <w:b/>
        </w:rPr>
        <w:t>Back Street</w:t>
      </w:r>
      <w:r w:rsidR="008F658B">
        <w:rPr>
          <w:rFonts w:cstheme="minorHAnsi"/>
          <w:b/>
        </w:rPr>
        <w:t xml:space="preserve"> Culvert Replacement</w:t>
      </w:r>
      <w:r w:rsidR="00D23E15" w:rsidRPr="00D23E15">
        <w:rPr>
          <w:rFonts w:cstheme="minorHAnsi"/>
          <w:b/>
        </w:rPr>
        <w:t xml:space="preserve"> Project</w:t>
      </w:r>
    </w:p>
    <w:p w14:paraId="506595E9" w14:textId="77777777" w:rsidR="00C83D6B" w:rsidRPr="00576A18" w:rsidRDefault="00C83D6B" w:rsidP="00C83D6B">
      <w:pPr>
        <w:spacing w:after="240"/>
        <w:jc w:val="both"/>
        <w:rPr>
          <w:rFonts w:cstheme="minorHAnsi"/>
        </w:rPr>
      </w:pPr>
      <w:r w:rsidRPr="005B3F3D">
        <w:rPr>
          <w:rFonts w:cstheme="minorHAnsi"/>
        </w:rPr>
        <w:t xml:space="preserve">Bids for the </w:t>
      </w:r>
      <w:r w:rsidR="009065EF" w:rsidRPr="005B3F3D">
        <w:rPr>
          <w:rFonts w:cstheme="minorHAnsi"/>
        </w:rPr>
        <w:t>construction of the Project</w:t>
      </w:r>
      <w:r w:rsidRPr="005B3F3D">
        <w:rPr>
          <w:rFonts w:cstheme="minorHAnsi"/>
        </w:rPr>
        <w:t xml:space="preserve"> will be received at the </w:t>
      </w:r>
      <w:r w:rsidR="00485738" w:rsidRPr="005B3F3D">
        <w:rPr>
          <w:rFonts w:cstheme="minorHAnsi"/>
          <w:b/>
        </w:rPr>
        <w:t>Town</w:t>
      </w:r>
      <w:r w:rsidRPr="005B3F3D">
        <w:rPr>
          <w:rFonts w:cstheme="minorHAnsi"/>
          <w:b/>
        </w:rPr>
        <w:t xml:space="preserve"> Office</w:t>
      </w:r>
      <w:r w:rsidRPr="005B3F3D">
        <w:rPr>
          <w:rFonts w:cstheme="minorHAnsi"/>
        </w:rPr>
        <w:t xml:space="preserve"> located at </w:t>
      </w:r>
      <w:r w:rsidR="004E12A8">
        <w:rPr>
          <w:rFonts w:cstheme="minorHAnsi"/>
          <w:b/>
          <w:bCs/>
        </w:rPr>
        <w:t xml:space="preserve">17 Maple Street Cornish, ME 04020 </w:t>
      </w:r>
      <w:r w:rsidR="00D23E15" w:rsidRPr="005B3F3D">
        <w:rPr>
          <w:rFonts w:cstheme="minorHAnsi"/>
          <w:b/>
        </w:rPr>
        <w:t xml:space="preserve">until </w:t>
      </w:r>
      <w:r w:rsidR="00557E43">
        <w:rPr>
          <w:rFonts w:cstheme="minorHAnsi"/>
          <w:b/>
        </w:rPr>
        <w:t>5</w:t>
      </w:r>
      <w:r w:rsidR="008F658B">
        <w:rPr>
          <w:rFonts w:cstheme="minorHAnsi"/>
          <w:b/>
        </w:rPr>
        <w:t xml:space="preserve">:00 </w:t>
      </w:r>
      <w:r w:rsidR="00557E43">
        <w:rPr>
          <w:rFonts w:cstheme="minorHAnsi"/>
          <w:b/>
        </w:rPr>
        <w:t>P</w:t>
      </w:r>
      <w:r w:rsidR="008F658B">
        <w:rPr>
          <w:rFonts w:cstheme="minorHAnsi"/>
          <w:b/>
        </w:rPr>
        <w:t>.M.</w:t>
      </w:r>
      <w:r w:rsidR="00557E43">
        <w:rPr>
          <w:rFonts w:cstheme="minorHAnsi"/>
          <w:b/>
        </w:rPr>
        <w:t>, February 19</w:t>
      </w:r>
      <w:r w:rsidR="008F658B">
        <w:rPr>
          <w:rFonts w:cstheme="minorHAnsi"/>
          <w:b/>
        </w:rPr>
        <w:t>, 2025</w:t>
      </w:r>
      <w:r w:rsidRPr="005B3F3D">
        <w:rPr>
          <w:rFonts w:cstheme="minorHAnsi"/>
        </w:rPr>
        <w:t xml:space="preserve">. Bids received will be </w:t>
      </w:r>
      <w:r w:rsidRPr="005B3F3D">
        <w:rPr>
          <w:rFonts w:cstheme="minorHAnsi"/>
          <w:bCs/>
        </w:rPr>
        <w:t>publicly</w:t>
      </w:r>
      <w:r w:rsidRPr="005B3F3D">
        <w:rPr>
          <w:rFonts w:cstheme="minorHAnsi"/>
        </w:rPr>
        <w:t xml:space="preserve"> opened and read</w:t>
      </w:r>
      <w:r w:rsidR="00557E43">
        <w:rPr>
          <w:rFonts w:cstheme="minorHAnsi"/>
        </w:rPr>
        <w:t xml:space="preserve"> immediately thereafter during the selectboard meeting.</w:t>
      </w:r>
    </w:p>
    <w:p w14:paraId="6434E6E8" w14:textId="77777777" w:rsidR="00C83D6B" w:rsidRPr="00576A18" w:rsidRDefault="00C83D6B" w:rsidP="00C83D6B">
      <w:pPr>
        <w:rPr>
          <w:rFonts w:cstheme="minorHAnsi"/>
        </w:rPr>
      </w:pPr>
      <w:r w:rsidRPr="00576A18">
        <w:rPr>
          <w:rFonts w:cstheme="minorHAnsi"/>
        </w:rPr>
        <w:t>The Project includes the following Work:</w:t>
      </w:r>
    </w:p>
    <w:p w14:paraId="5C8B3543" w14:textId="77777777" w:rsidR="00C83D6B" w:rsidRPr="00576A18" w:rsidRDefault="0027691B" w:rsidP="00C83D6B">
      <w:pPr>
        <w:ind w:left="360"/>
        <w:rPr>
          <w:rFonts w:cstheme="minorHAnsi"/>
          <w:b/>
        </w:rPr>
      </w:pPr>
      <w:r>
        <w:rPr>
          <w:rFonts w:cstheme="minorHAnsi"/>
          <w:b/>
        </w:rPr>
        <w:t xml:space="preserve">Installation </w:t>
      </w:r>
      <w:r w:rsidR="00485738">
        <w:rPr>
          <w:rFonts w:cstheme="minorHAnsi"/>
          <w:b/>
        </w:rPr>
        <w:t xml:space="preserve">of </w:t>
      </w:r>
      <w:r w:rsidR="00837886">
        <w:rPr>
          <w:rFonts w:cstheme="minorHAnsi"/>
          <w:b/>
        </w:rPr>
        <w:t>(</w:t>
      </w:r>
      <w:r w:rsidR="004E12A8">
        <w:rPr>
          <w:rFonts w:cstheme="minorHAnsi"/>
          <w:b/>
        </w:rPr>
        <w:t>2</w:t>
      </w:r>
      <w:r w:rsidR="00837886">
        <w:rPr>
          <w:rFonts w:cstheme="minorHAnsi"/>
          <w:b/>
        </w:rPr>
        <w:t>) 8’ diameter</w:t>
      </w:r>
      <w:r w:rsidR="004E12A8">
        <w:rPr>
          <w:rFonts w:cstheme="minorHAnsi"/>
          <w:b/>
        </w:rPr>
        <w:t xml:space="preserve"> corrugated metal culverts on Back Street.</w:t>
      </w:r>
    </w:p>
    <w:p w14:paraId="63872327" w14:textId="77777777" w:rsidR="009065EF" w:rsidRPr="009065EF" w:rsidRDefault="00A11BC1" w:rsidP="0059338E">
      <w:pPr>
        <w:jc w:val="both"/>
        <w:rPr>
          <w:rFonts w:cstheme="minorHAnsi"/>
          <w:bCs/>
        </w:rPr>
      </w:pPr>
      <w:r>
        <w:rPr>
          <w:rFonts w:cstheme="minorHAnsi"/>
          <w:bCs/>
        </w:rPr>
        <w:t>The Project has an expected duration of</w:t>
      </w:r>
      <w:r w:rsidR="008076B5">
        <w:rPr>
          <w:rFonts w:cstheme="minorHAnsi"/>
          <w:bCs/>
        </w:rPr>
        <w:t xml:space="preserve"> </w:t>
      </w:r>
      <w:r w:rsidR="008076B5" w:rsidRPr="008076B5">
        <w:rPr>
          <w:rFonts w:cstheme="minorHAnsi"/>
          <w:b/>
        </w:rPr>
        <w:t>30</w:t>
      </w:r>
      <w:r>
        <w:rPr>
          <w:rFonts w:cstheme="minorHAnsi"/>
          <w:bCs/>
        </w:rPr>
        <w:t xml:space="preserve"> days o</w:t>
      </w:r>
      <w:r w:rsidR="00857578">
        <w:rPr>
          <w:rFonts w:cstheme="minorHAnsi"/>
          <w:bCs/>
        </w:rPr>
        <w:t>r</w:t>
      </w:r>
      <w:r>
        <w:rPr>
          <w:rFonts w:cstheme="minorHAnsi"/>
          <w:bCs/>
        </w:rPr>
        <w:t xml:space="preserve"> less for final completion.  </w:t>
      </w:r>
      <w:r w:rsidR="00E463F9">
        <w:rPr>
          <w:rFonts w:cstheme="minorHAnsi"/>
          <w:bCs/>
        </w:rPr>
        <w:t xml:space="preserve">Construction </w:t>
      </w:r>
      <w:r w:rsidR="005279DA">
        <w:rPr>
          <w:rFonts w:cstheme="minorHAnsi"/>
          <w:bCs/>
        </w:rPr>
        <w:t xml:space="preserve">is expected to occur </w:t>
      </w:r>
      <w:r w:rsidR="00367588">
        <w:rPr>
          <w:rFonts w:cstheme="minorHAnsi"/>
          <w:bCs/>
        </w:rPr>
        <w:t>between July 15 and October 1, 202</w:t>
      </w:r>
      <w:r w:rsidR="008F658B">
        <w:rPr>
          <w:rFonts w:cstheme="minorHAnsi"/>
          <w:bCs/>
        </w:rPr>
        <w:t>5</w:t>
      </w:r>
      <w:r w:rsidR="00E463F9">
        <w:rPr>
          <w:rFonts w:cstheme="minorHAnsi"/>
          <w:bCs/>
        </w:rPr>
        <w:t xml:space="preserve">.  </w:t>
      </w:r>
    </w:p>
    <w:p w14:paraId="525C8AE0" w14:textId="77777777" w:rsidR="004950FB" w:rsidRPr="00576A18" w:rsidRDefault="004950FB" w:rsidP="004950FB">
      <w:pPr>
        <w:outlineLvl w:val="0"/>
        <w:rPr>
          <w:rFonts w:cstheme="minorHAnsi"/>
          <w:b/>
        </w:rPr>
      </w:pPr>
      <w:r w:rsidRPr="00576A18">
        <w:rPr>
          <w:rFonts w:cstheme="minorHAnsi"/>
          <w:b/>
        </w:rPr>
        <w:t>Obtaining the Bidding Documents</w:t>
      </w:r>
    </w:p>
    <w:p w14:paraId="434888F1" w14:textId="77777777" w:rsidR="004950FB" w:rsidRPr="00576A18" w:rsidRDefault="004950FB" w:rsidP="004950FB">
      <w:pPr>
        <w:rPr>
          <w:rFonts w:cstheme="minorHAnsi"/>
        </w:rPr>
      </w:pPr>
      <w:r w:rsidRPr="00576A18">
        <w:rPr>
          <w:rFonts w:cstheme="minorHAnsi"/>
        </w:rPr>
        <w:t>The Issuing Office for the Bidding Documents is:</w:t>
      </w:r>
    </w:p>
    <w:p w14:paraId="50BA7006" w14:textId="77777777" w:rsidR="004950FB" w:rsidRPr="00576A18" w:rsidRDefault="00E474DD" w:rsidP="004950FB">
      <w:pPr>
        <w:spacing w:before="0" w:after="0"/>
        <w:ind w:left="360"/>
        <w:rPr>
          <w:rFonts w:cstheme="minorHAnsi"/>
          <w:b/>
        </w:rPr>
      </w:pPr>
      <w:r w:rsidRPr="00576A18">
        <w:rPr>
          <w:rFonts w:cstheme="minorHAnsi"/>
          <w:b/>
        </w:rPr>
        <w:t>Dirigo Engineering</w:t>
      </w:r>
    </w:p>
    <w:p w14:paraId="1B68744B" w14:textId="77777777" w:rsidR="00E474DD" w:rsidRPr="00576A18" w:rsidRDefault="00E474DD" w:rsidP="004950FB">
      <w:pPr>
        <w:spacing w:before="0" w:after="0"/>
        <w:ind w:left="360"/>
        <w:rPr>
          <w:rFonts w:cstheme="minorHAnsi"/>
          <w:b/>
        </w:rPr>
      </w:pPr>
      <w:r w:rsidRPr="00576A18">
        <w:rPr>
          <w:rFonts w:cstheme="minorHAnsi"/>
          <w:b/>
        </w:rPr>
        <w:t>2 Dirigo Drive</w:t>
      </w:r>
    </w:p>
    <w:p w14:paraId="11421A1F" w14:textId="77777777" w:rsidR="00E474DD" w:rsidRPr="00576A18" w:rsidRDefault="00E474DD" w:rsidP="004950FB">
      <w:pPr>
        <w:spacing w:before="0" w:after="0"/>
        <w:ind w:left="360"/>
        <w:rPr>
          <w:rFonts w:cstheme="minorHAnsi"/>
          <w:b/>
        </w:rPr>
      </w:pPr>
      <w:r w:rsidRPr="00576A18">
        <w:rPr>
          <w:rFonts w:cstheme="minorHAnsi"/>
          <w:b/>
        </w:rPr>
        <w:t>Fairfield, Maine -4937</w:t>
      </w:r>
    </w:p>
    <w:p w14:paraId="2FF0C592" w14:textId="77777777" w:rsidR="00E474DD" w:rsidRPr="00576A18" w:rsidRDefault="00E474DD" w:rsidP="004950FB">
      <w:pPr>
        <w:spacing w:before="0" w:after="0"/>
        <w:ind w:left="360"/>
        <w:rPr>
          <w:rFonts w:cstheme="minorHAnsi"/>
          <w:b/>
        </w:rPr>
      </w:pPr>
      <w:r w:rsidRPr="00576A18">
        <w:rPr>
          <w:rFonts w:cstheme="minorHAnsi"/>
          <w:b/>
        </w:rPr>
        <w:t>(207) 453-2401</w:t>
      </w:r>
    </w:p>
    <w:p w14:paraId="42D82F41" w14:textId="77777777" w:rsidR="004950FB" w:rsidRPr="00576A18" w:rsidRDefault="004950FB" w:rsidP="0023083E">
      <w:pPr>
        <w:jc w:val="both"/>
        <w:rPr>
          <w:rFonts w:cstheme="minorHAnsi"/>
        </w:rPr>
      </w:pPr>
      <w:r w:rsidRPr="00576A18">
        <w:rPr>
          <w:rFonts w:cstheme="minorHAnsi"/>
        </w:rPr>
        <w:t xml:space="preserve">Prospective Bidders may obtain or examine the Bidding Documents </w:t>
      </w:r>
      <w:r w:rsidR="00CB29CF" w:rsidRPr="00576A18">
        <w:rPr>
          <w:rFonts w:cstheme="minorHAnsi"/>
        </w:rPr>
        <w:t>at the Issuing Office on Monday through Friday</w:t>
      </w:r>
      <w:r w:rsidRPr="00576A18">
        <w:rPr>
          <w:rFonts w:cstheme="minorHAnsi"/>
        </w:rPr>
        <w:t xml:space="preserve"> between the hours of </w:t>
      </w:r>
      <w:r w:rsidR="00A668C6">
        <w:rPr>
          <w:rFonts w:cstheme="minorHAnsi"/>
          <w:b/>
        </w:rPr>
        <w:t>8</w:t>
      </w:r>
      <w:r w:rsidR="00E474DD" w:rsidRPr="00576A18">
        <w:rPr>
          <w:rFonts w:cstheme="minorHAnsi"/>
          <w:b/>
        </w:rPr>
        <w:t>:00 am and 4:00 pm</w:t>
      </w:r>
      <w:r w:rsidRPr="00576A18">
        <w:rPr>
          <w:rFonts w:cstheme="minorHAnsi"/>
        </w:rPr>
        <w:t xml:space="preserve"> and may obtain copies of the Bidding Documents from the Issuing Office as described below. Partial sets of Bidding Documents will not be available from the Issuing Office. Neither Owner nor Engineer will be responsible for full or partial sets of Bidding Documents, including addenda, if any, obtained from sources other than the Issuing Office.</w:t>
      </w:r>
    </w:p>
    <w:p w14:paraId="7A99B9CF" w14:textId="77777777" w:rsidR="004950FB" w:rsidRPr="00576A18" w:rsidRDefault="004950FB" w:rsidP="0023083E">
      <w:pPr>
        <w:spacing w:after="240"/>
        <w:jc w:val="both"/>
        <w:rPr>
          <w:rFonts w:cstheme="minorHAnsi"/>
        </w:rPr>
      </w:pPr>
      <w:r w:rsidRPr="00576A18">
        <w:rPr>
          <w:rFonts w:cstheme="minorHAnsi"/>
        </w:rPr>
        <w:t xml:space="preserve">Bidding Documents may be purchased from the Issuing Office during the hours indicated above. Cost does not include shipping charges. </w:t>
      </w:r>
      <w:r w:rsidR="00E474DD" w:rsidRPr="00576A18">
        <w:rPr>
          <w:rFonts w:cstheme="minorHAnsi"/>
        </w:rPr>
        <w:t>Shipping costs will be $10 per set of bidding documents mailed.</w:t>
      </w:r>
      <w:r w:rsidRPr="00576A18">
        <w:rPr>
          <w:rFonts w:cstheme="minorHAnsi"/>
        </w:rPr>
        <w:t xml:space="preserve"> Bidding Documents are available for purchase in the following formats: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1440"/>
      </w:tblGrid>
      <w:tr w:rsidR="004950FB" w:rsidRPr="00576A18" w14:paraId="5A134961" w14:textId="77777777" w:rsidTr="003F4584">
        <w:trPr>
          <w:tblHeader/>
        </w:trPr>
        <w:tc>
          <w:tcPr>
            <w:tcW w:w="7920" w:type="dxa"/>
            <w:vAlign w:val="center"/>
          </w:tcPr>
          <w:p w14:paraId="767A3B4C" w14:textId="77777777" w:rsidR="004950FB" w:rsidRPr="00576A18" w:rsidRDefault="004950FB" w:rsidP="00D14C09">
            <w:pPr>
              <w:pStyle w:val="EJCDCTable-Header"/>
              <w:rPr>
                <w:rFonts w:cstheme="minorHAnsi"/>
              </w:rPr>
            </w:pPr>
            <w:r w:rsidRPr="00576A18">
              <w:rPr>
                <w:rFonts w:cstheme="minorHAnsi"/>
              </w:rPr>
              <w:t>Format</w:t>
            </w:r>
          </w:p>
        </w:tc>
        <w:tc>
          <w:tcPr>
            <w:tcW w:w="1440" w:type="dxa"/>
            <w:vAlign w:val="center"/>
          </w:tcPr>
          <w:p w14:paraId="4A41D19D" w14:textId="77777777" w:rsidR="004950FB" w:rsidRPr="00576A18" w:rsidRDefault="004950FB" w:rsidP="00D14C09">
            <w:pPr>
              <w:pStyle w:val="EJCDCTable-Header"/>
              <w:rPr>
                <w:rFonts w:cstheme="minorHAnsi"/>
              </w:rPr>
            </w:pPr>
            <w:r w:rsidRPr="00576A18">
              <w:rPr>
                <w:rFonts w:cstheme="minorHAnsi"/>
              </w:rPr>
              <w:t>Cost</w:t>
            </w:r>
          </w:p>
        </w:tc>
      </w:tr>
      <w:tr w:rsidR="004950FB" w:rsidRPr="00576A18" w14:paraId="1721F4D0" w14:textId="77777777" w:rsidTr="003F4584">
        <w:tc>
          <w:tcPr>
            <w:tcW w:w="7920" w:type="dxa"/>
          </w:tcPr>
          <w:p w14:paraId="30F2E3CF" w14:textId="77777777" w:rsidR="004950FB" w:rsidRPr="00576A18" w:rsidRDefault="004950FB" w:rsidP="00D14C09">
            <w:pPr>
              <w:pStyle w:val="EJCDCTable-Entries"/>
              <w:rPr>
                <w:rFonts w:cstheme="minorHAnsi"/>
              </w:rPr>
            </w:pPr>
            <w:r w:rsidRPr="00576A18">
              <w:rPr>
                <w:rFonts w:cstheme="minorHAnsi"/>
              </w:rPr>
              <w:t>Bidding Documents (including Full-Size Drawings)</w:t>
            </w:r>
          </w:p>
        </w:tc>
        <w:tc>
          <w:tcPr>
            <w:tcW w:w="1440" w:type="dxa"/>
          </w:tcPr>
          <w:p w14:paraId="711A404E" w14:textId="77777777" w:rsidR="004950FB" w:rsidRPr="00576A18" w:rsidRDefault="008F658B" w:rsidP="00457EFF">
            <w:pPr>
              <w:pStyle w:val="EJCDCTable-Entries"/>
              <w:tabs>
                <w:tab w:val="decimal" w:pos="882"/>
              </w:tabs>
              <w:rPr>
                <w:rFonts w:cstheme="minorHAnsi"/>
              </w:rPr>
            </w:pPr>
            <w:r>
              <w:rPr>
                <w:rFonts w:cstheme="minorHAnsi"/>
              </w:rPr>
              <w:t>$</w:t>
            </w:r>
            <w:r w:rsidR="00557E43">
              <w:rPr>
                <w:rFonts w:cstheme="minorHAnsi"/>
              </w:rPr>
              <w:t>60</w:t>
            </w:r>
          </w:p>
        </w:tc>
      </w:tr>
      <w:tr w:rsidR="004950FB" w:rsidRPr="00576A18" w14:paraId="437E99DA" w14:textId="77777777" w:rsidTr="003F4584">
        <w:tc>
          <w:tcPr>
            <w:tcW w:w="7920" w:type="dxa"/>
          </w:tcPr>
          <w:p w14:paraId="0CB98870" w14:textId="77777777" w:rsidR="004950FB" w:rsidRPr="00576A18" w:rsidRDefault="004950FB" w:rsidP="00D14C09">
            <w:pPr>
              <w:pStyle w:val="EJCDCTable-Entries"/>
              <w:rPr>
                <w:rFonts w:cstheme="minorHAnsi"/>
              </w:rPr>
            </w:pPr>
            <w:r w:rsidRPr="00576A18">
              <w:rPr>
                <w:rFonts w:cstheme="minorHAnsi"/>
              </w:rPr>
              <w:t>Bidding Documents (including Half-Size Drawings)</w:t>
            </w:r>
          </w:p>
        </w:tc>
        <w:tc>
          <w:tcPr>
            <w:tcW w:w="1440" w:type="dxa"/>
          </w:tcPr>
          <w:p w14:paraId="44B3DEFE" w14:textId="77777777" w:rsidR="004950FB" w:rsidRPr="00576A18" w:rsidRDefault="004950FB" w:rsidP="00457EFF">
            <w:pPr>
              <w:pStyle w:val="EJCDCTable-Entries"/>
              <w:tabs>
                <w:tab w:val="decimal" w:pos="882"/>
              </w:tabs>
              <w:rPr>
                <w:rFonts w:cstheme="minorHAnsi"/>
              </w:rPr>
            </w:pPr>
            <w:r w:rsidRPr="00576A18">
              <w:rPr>
                <w:rFonts w:cstheme="minorHAnsi"/>
              </w:rPr>
              <w:t>$</w:t>
            </w:r>
            <w:r w:rsidR="00557E43">
              <w:rPr>
                <w:rFonts w:cstheme="minorHAnsi"/>
              </w:rPr>
              <w:t>4</w:t>
            </w:r>
            <w:r w:rsidR="009D5536">
              <w:rPr>
                <w:rFonts w:cstheme="minorHAnsi"/>
              </w:rPr>
              <w:t>0</w:t>
            </w:r>
          </w:p>
        </w:tc>
      </w:tr>
      <w:tr w:rsidR="004950FB" w:rsidRPr="00576A18" w14:paraId="58E46E9A" w14:textId="77777777" w:rsidTr="003F4584">
        <w:tc>
          <w:tcPr>
            <w:tcW w:w="7920" w:type="dxa"/>
          </w:tcPr>
          <w:p w14:paraId="6AE12964" w14:textId="77777777" w:rsidR="004950FB" w:rsidRPr="00576A18" w:rsidRDefault="004950FB" w:rsidP="00D14C09">
            <w:pPr>
              <w:pStyle w:val="EJCDCTable-Entries"/>
              <w:rPr>
                <w:rFonts w:cstheme="minorHAnsi"/>
              </w:rPr>
            </w:pPr>
            <w:r w:rsidRPr="00576A18">
              <w:rPr>
                <w:rFonts w:cstheme="minorHAnsi"/>
              </w:rPr>
              <w:t xml:space="preserve">Compact Disc containing Bidding Documents in portable document format (PDF) </w:t>
            </w:r>
          </w:p>
        </w:tc>
        <w:tc>
          <w:tcPr>
            <w:tcW w:w="1440" w:type="dxa"/>
          </w:tcPr>
          <w:p w14:paraId="5AFDE26E" w14:textId="77777777" w:rsidR="004950FB" w:rsidRPr="00576A18" w:rsidRDefault="004950FB" w:rsidP="00457EFF">
            <w:pPr>
              <w:pStyle w:val="EJCDCTable-Entries"/>
              <w:tabs>
                <w:tab w:val="decimal" w:pos="882"/>
              </w:tabs>
              <w:rPr>
                <w:rFonts w:cstheme="minorHAnsi"/>
              </w:rPr>
            </w:pPr>
            <w:r w:rsidRPr="00576A18">
              <w:rPr>
                <w:rFonts w:cstheme="minorHAnsi"/>
              </w:rPr>
              <w:t>$</w:t>
            </w:r>
            <w:r w:rsidR="00485738">
              <w:rPr>
                <w:rFonts w:cstheme="minorHAnsi"/>
              </w:rPr>
              <w:t>25</w:t>
            </w:r>
          </w:p>
        </w:tc>
      </w:tr>
      <w:tr w:rsidR="004950FB" w:rsidRPr="00576A18" w14:paraId="172D8F5D" w14:textId="77777777" w:rsidTr="003F4584">
        <w:tc>
          <w:tcPr>
            <w:tcW w:w="7920" w:type="dxa"/>
          </w:tcPr>
          <w:p w14:paraId="4E73DF37" w14:textId="77777777" w:rsidR="004950FB" w:rsidRPr="00576A18" w:rsidRDefault="004950FB" w:rsidP="00D14C09">
            <w:pPr>
              <w:pStyle w:val="EJCDCTable-Entries"/>
              <w:rPr>
                <w:rFonts w:cstheme="minorHAnsi"/>
              </w:rPr>
            </w:pPr>
            <w:r w:rsidRPr="00576A18">
              <w:rPr>
                <w:rFonts w:cstheme="minorHAnsi"/>
              </w:rPr>
              <w:t xml:space="preserve">Electronic </w:t>
            </w:r>
            <w:r w:rsidR="00E474DD" w:rsidRPr="00576A18">
              <w:rPr>
                <w:rFonts w:cstheme="minorHAnsi"/>
              </w:rPr>
              <w:t>transfer</w:t>
            </w:r>
            <w:r w:rsidRPr="00576A18">
              <w:rPr>
                <w:rFonts w:cstheme="minorHAnsi"/>
              </w:rPr>
              <w:t xml:space="preserve"> of Bidding Documents from </w:t>
            </w:r>
            <w:r w:rsidR="00E474DD" w:rsidRPr="00576A18">
              <w:rPr>
                <w:rFonts w:cstheme="minorHAnsi"/>
                <w:b/>
              </w:rPr>
              <w:t>via email, drop box, etc.</w:t>
            </w:r>
          </w:p>
        </w:tc>
        <w:tc>
          <w:tcPr>
            <w:tcW w:w="1440" w:type="dxa"/>
          </w:tcPr>
          <w:p w14:paraId="4E470F94" w14:textId="77777777" w:rsidR="004950FB" w:rsidRPr="00576A18" w:rsidRDefault="004950FB" w:rsidP="00457EFF">
            <w:pPr>
              <w:pStyle w:val="EJCDCTable-Entries"/>
              <w:tabs>
                <w:tab w:val="decimal" w:pos="882"/>
              </w:tabs>
              <w:rPr>
                <w:rFonts w:cstheme="minorHAnsi"/>
              </w:rPr>
            </w:pPr>
            <w:r w:rsidRPr="00576A18">
              <w:rPr>
                <w:rFonts w:cstheme="minorHAnsi"/>
              </w:rPr>
              <w:t>$</w:t>
            </w:r>
            <w:r w:rsidR="00485738">
              <w:rPr>
                <w:rFonts w:cstheme="minorHAnsi"/>
              </w:rPr>
              <w:t>25</w:t>
            </w:r>
          </w:p>
        </w:tc>
      </w:tr>
    </w:tbl>
    <w:p w14:paraId="49E19A28" w14:textId="77777777" w:rsidR="004A3E7B" w:rsidRDefault="004A3E7B">
      <w:pPr>
        <w:spacing w:before="0" w:after="160" w:line="259" w:lineRule="auto"/>
        <w:rPr>
          <w:rFonts w:cstheme="minorHAnsi"/>
          <w:b/>
        </w:rPr>
      </w:pPr>
      <w:r>
        <w:rPr>
          <w:rFonts w:cstheme="minorHAnsi"/>
          <w:b/>
        </w:rPr>
        <w:br w:type="page"/>
      </w:r>
    </w:p>
    <w:p w14:paraId="6EE3D349" w14:textId="77777777" w:rsidR="00D92A24" w:rsidRPr="00576A18" w:rsidRDefault="004950FB" w:rsidP="004950FB">
      <w:pPr>
        <w:rPr>
          <w:rFonts w:cstheme="minorHAnsi"/>
          <w:b/>
        </w:rPr>
      </w:pPr>
      <w:r w:rsidRPr="00576A18">
        <w:rPr>
          <w:rFonts w:cstheme="minorHAnsi"/>
          <w:b/>
        </w:rPr>
        <w:t>Instructions to Bidders.</w:t>
      </w:r>
    </w:p>
    <w:p w14:paraId="352D80CB" w14:textId="77777777" w:rsidR="004950FB" w:rsidRPr="00576A18" w:rsidRDefault="004950FB" w:rsidP="004950FB">
      <w:pPr>
        <w:rPr>
          <w:rFonts w:cstheme="minorHAnsi"/>
        </w:rPr>
      </w:pPr>
      <w:r w:rsidRPr="00576A18">
        <w:rPr>
          <w:rFonts w:cstheme="minorHAnsi"/>
        </w:rPr>
        <w:t>For all further requirements regarding bid submittal, qualifications, procedures, and contract award, refer to the Instructions to Bidders that are included in the Bidding Documents.</w:t>
      </w:r>
    </w:p>
    <w:p w14:paraId="2DB2CD87" w14:textId="77777777" w:rsidR="003958EE" w:rsidRDefault="003958EE" w:rsidP="002D35F9">
      <w:pPr>
        <w:pStyle w:val="BodyText"/>
        <w:tabs>
          <w:tab w:val="left" w:pos="0"/>
        </w:tabs>
        <w:jc w:val="both"/>
        <w:rPr>
          <w:rFonts w:asciiTheme="minorHAnsi" w:hAnsiTheme="minorHAnsi" w:cstheme="minorHAnsi"/>
          <w:b/>
        </w:rPr>
      </w:pPr>
      <w:bookmarkStart w:id="0" w:name="_Hlk23927968"/>
      <w:bookmarkStart w:id="1" w:name="_Hlk23952463"/>
      <w:bookmarkStart w:id="2" w:name="_Hlk505093247"/>
    </w:p>
    <w:p w14:paraId="3F838F75" w14:textId="77777777" w:rsidR="0023083E" w:rsidRPr="00485738" w:rsidRDefault="0023083E" w:rsidP="0023083E">
      <w:pPr>
        <w:pStyle w:val="BodyText"/>
        <w:tabs>
          <w:tab w:val="left" w:pos="0"/>
        </w:tabs>
        <w:jc w:val="both"/>
        <w:rPr>
          <w:rFonts w:asciiTheme="minorHAnsi" w:hAnsiTheme="minorHAnsi" w:cstheme="minorHAnsi"/>
          <w:b/>
        </w:rPr>
      </w:pPr>
      <w:r w:rsidRPr="00485738">
        <w:rPr>
          <w:rFonts w:asciiTheme="minorHAnsi" w:hAnsiTheme="minorHAnsi" w:cstheme="minorHAnsi"/>
          <w:b/>
        </w:rPr>
        <w:t>Bid Bond</w:t>
      </w:r>
      <w:r w:rsidR="00485738">
        <w:rPr>
          <w:rFonts w:asciiTheme="minorHAnsi" w:hAnsiTheme="minorHAnsi" w:cstheme="minorHAnsi"/>
          <w:b/>
        </w:rPr>
        <w:t>.</w:t>
      </w:r>
    </w:p>
    <w:p w14:paraId="3523460F" w14:textId="77777777" w:rsidR="0023083E" w:rsidRPr="0023083E" w:rsidRDefault="0023083E" w:rsidP="0023083E">
      <w:pPr>
        <w:pStyle w:val="BodyText"/>
        <w:tabs>
          <w:tab w:val="left" w:pos="0"/>
        </w:tabs>
        <w:jc w:val="both"/>
        <w:rPr>
          <w:rFonts w:asciiTheme="minorHAnsi" w:hAnsiTheme="minorHAnsi" w:cstheme="minorHAnsi"/>
          <w:bCs/>
        </w:rPr>
      </w:pPr>
      <w:r w:rsidRPr="0023083E">
        <w:rPr>
          <w:rFonts w:asciiTheme="minorHAnsi" w:hAnsiTheme="minorHAnsi" w:cstheme="minorHAnsi"/>
          <w:bCs/>
        </w:rPr>
        <w:t xml:space="preserve">A certified check or bank draft payable to the OWNER or a satisfactory Bid Bond executed by the Bidder and a Surety Company in the amount equal to five percent (5%) of the Bid shall be submitted with each bid.  No bid may be withdrawn for at least 60 days after receipt of bids unless released by the Owner.  </w:t>
      </w:r>
    </w:p>
    <w:p w14:paraId="25437D06" w14:textId="77777777" w:rsidR="0023083E" w:rsidRDefault="0023083E" w:rsidP="002D35F9">
      <w:pPr>
        <w:pStyle w:val="BodyText"/>
        <w:tabs>
          <w:tab w:val="left" w:pos="0"/>
        </w:tabs>
        <w:jc w:val="both"/>
        <w:rPr>
          <w:rFonts w:asciiTheme="minorHAnsi" w:hAnsiTheme="minorHAnsi" w:cstheme="minorHAnsi"/>
          <w:b/>
          <w:color w:val="FF0000"/>
          <w:sz w:val="28"/>
          <w:szCs w:val="28"/>
        </w:rPr>
      </w:pPr>
    </w:p>
    <w:bookmarkEnd w:id="0"/>
    <w:bookmarkEnd w:id="1"/>
    <w:bookmarkEnd w:id="2"/>
    <w:p w14:paraId="29202546" w14:textId="77777777" w:rsidR="00C83D6B" w:rsidRPr="00576A18" w:rsidRDefault="00C83D6B" w:rsidP="00C83D6B">
      <w:pPr>
        <w:outlineLvl w:val="0"/>
        <w:rPr>
          <w:rFonts w:cstheme="minorHAnsi"/>
        </w:rPr>
      </w:pPr>
      <w:r w:rsidRPr="00576A18">
        <w:rPr>
          <w:rFonts w:cstheme="minorHAnsi"/>
          <w:b/>
        </w:rPr>
        <w:t>This Advertisement is issued by</w:t>
      </w:r>
      <w:r w:rsidRPr="00576A18">
        <w:rPr>
          <w:rFonts w:cstheme="minorHAnsi"/>
        </w:rPr>
        <w:t>:</w:t>
      </w:r>
    </w:p>
    <w:p w14:paraId="5142BCF4" w14:textId="77777777" w:rsidR="00C83D6B" w:rsidRPr="00576A18" w:rsidRDefault="00C83D6B" w:rsidP="00C83D6B">
      <w:pPr>
        <w:spacing w:before="0" w:after="0"/>
        <w:outlineLvl w:val="0"/>
        <w:rPr>
          <w:rFonts w:cstheme="minorHAnsi"/>
        </w:rPr>
      </w:pPr>
      <w:r w:rsidRPr="00576A18">
        <w:rPr>
          <w:rFonts w:cstheme="minorHAnsi"/>
        </w:rPr>
        <w:t>Owner:</w:t>
      </w:r>
      <w:r w:rsidRPr="00576A18">
        <w:rPr>
          <w:rFonts w:cstheme="minorHAnsi"/>
        </w:rPr>
        <w:tab/>
      </w:r>
      <w:r w:rsidR="00485738">
        <w:rPr>
          <w:rFonts w:cstheme="minorHAnsi"/>
          <w:b/>
        </w:rPr>
        <w:t xml:space="preserve">Town of </w:t>
      </w:r>
      <w:r w:rsidR="004E12A8">
        <w:rPr>
          <w:rFonts w:cstheme="minorHAnsi"/>
          <w:b/>
        </w:rPr>
        <w:t>Cornish</w:t>
      </w:r>
    </w:p>
    <w:p w14:paraId="0857C445" w14:textId="77777777" w:rsidR="008076B5" w:rsidRPr="004E12A8" w:rsidRDefault="00C83D6B" w:rsidP="008076B5">
      <w:pPr>
        <w:spacing w:before="0" w:after="0"/>
        <w:rPr>
          <w:rFonts w:cstheme="minorHAnsi"/>
        </w:rPr>
      </w:pPr>
      <w:r w:rsidRPr="004E12A8">
        <w:rPr>
          <w:rFonts w:cstheme="minorHAnsi"/>
        </w:rPr>
        <w:t>By:</w:t>
      </w:r>
      <w:r w:rsidRPr="004E12A8">
        <w:rPr>
          <w:rFonts w:cstheme="minorHAnsi"/>
        </w:rPr>
        <w:tab/>
      </w:r>
      <w:r w:rsidR="004E12A8" w:rsidRPr="004E12A8">
        <w:rPr>
          <w:rFonts w:cstheme="minorHAnsi"/>
        </w:rPr>
        <w:t>Jessica Larson</w:t>
      </w:r>
    </w:p>
    <w:p w14:paraId="2A114690" w14:textId="77777777" w:rsidR="00C83D6B" w:rsidRPr="004E12A8" w:rsidRDefault="00C83D6B" w:rsidP="008076B5">
      <w:pPr>
        <w:spacing w:before="0" w:after="0"/>
        <w:rPr>
          <w:rFonts w:cstheme="minorHAnsi"/>
        </w:rPr>
      </w:pPr>
      <w:r w:rsidRPr="004E12A8">
        <w:rPr>
          <w:rFonts w:cstheme="minorHAnsi"/>
        </w:rPr>
        <w:t>Title:</w:t>
      </w:r>
      <w:r w:rsidRPr="004E12A8">
        <w:rPr>
          <w:rFonts w:cstheme="minorHAnsi"/>
        </w:rPr>
        <w:tab/>
      </w:r>
      <w:r w:rsidR="004E12A8" w:rsidRPr="004E12A8">
        <w:rPr>
          <w:rFonts w:cstheme="minorHAnsi"/>
        </w:rPr>
        <w:t>Selectman</w:t>
      </w:r>
    </w:p>
    <w:p w14:paraId="73CCBE54" w14:textId="77777777" w:rsidR="00C83D6B" w:rsidRPr="00576A18" w:rsidRDefault="00C83D6B" w:rsidP="00C83D6B">
      <w:pPr>
        <w:spacing w:before="0" w:after="0"/>
        <w:rPr>
          <w:rFonts w:cstheme="minorHAnsi"/>
        </w:rPr>
      </w:pPr>
      <w:r w:rsidRPr="004E12A8">
        <w:rPr>
          <w:rFonts w:cstheme="minorHAnsi"/>
        </w:rPr>
        <w:t>Date:</w:t>
      </w:r>
      <w:r w:rsidR="00D844AF" w:rsidRPr="004E12A8">
        <w:rPr>
          <w:rFonts w:cstheme="minorHAnsi"/>
        </w:rPr>
        <w:tab/>
      </w:r>
      <w:r w:rsidR="008F658B" w:rsidRPr="004E12A8">
        <w:rPr>
          <w:rFonts w:cstheme="minorHAnsi"/>
        </w:rPr>
        <w:t xml:space="preserve">January </w:t>
      </w:r>
      <w:r w:rsidR="00557E43">
        <w:rPr>
          <w:rFonts w:cstheme="minorHAnsi"/>
        </w:rPr>
        <w:t>27</w:t>
      </w:r>
      <w:r w:rsidR="008F658B" w:rsidRPr="004E12A8">
        <w:rPr>
          <w:rFonts w:cstheme="minorHAnsi"/>
        </w:rPr>
        <w:t>, 2025</w:t>
      </w:r>
    </w:p>
    <w:p w14:paraId="10AE8951" w14:textId="77777777" w:rsidR="0008102C" w:rsidRPr="00576A18" w:rsidRDefault="0008102C" w:rsidP="00C83D6B">
      <w:pPr>
        <w:outlineLvl w:val="0"/>
        <w:rPr>
          <w:rFonts w:cstheme="minorHAnsi"/>
        </w:rPr>
      </w:pPr>
    </w:p>
    <w:sectPr w:rsidR="0008102C" w:rsidRPr="00576A18" w:rsidSect="00403D65">
      <w:footerReference w:type="default" r:id="rId8"/>
      <w:pgSz w:w="12240" w:h="15840"/>
      <w:pgMar w:top="1296"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40170" w14:textId="77777777" w:rsidR="00BE7B28" w:rsidRDefault="00BE7B28" w:rsidP="007112C8">
      <w:pPr>
        <w:spacing w:before="0" w:after="0"/>
      </w:pPr>
      <w:r>
        <w:separator/>
      </w:r>
    </w:p>
    <w:p w14:paraId="280827FD" w14:textId="77777777" w:rsidR="00BE7B28" w:rsidRDefault="00BE7B28"/>
    <w:p w14:paraId="5BF2E9F4" w14:textId="77777777" w:rsidR="00BE7B28" w:rsidRDefault="00BE7B28"/>
  </w:endnote>
  <w:endnote w:type="continuationSeparator" w:id="0">
    <w:p w14:paraId="317B489F" w14:textId="77777777" w:rsidR="00BE7B28" w:rsidRDefault="00BE7B28" w:rsidP="007112C8">
      <w:pPr>
        <w:spacing w:before="0" w:after="0"/>
      </w:pPr>
      <w:r>
        <w:continuationSeparator/>
      </w:r>
    </w:p>
    <w:p w14:paraId="619DD85F" w14:textId="77777777" w:rsidR="00BE7B28" w:rsidRDefault="00BE7B28"/>
    <w:p w14:paraId="7F82A1D4" w14:textId="77777777" w:rsidR="00BE7B28" w:rsidRDefault="00BE7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69204" w14:textId="77777777" w:rsidR="00367588" w:rsidRPr="00615415" w:rsidRDefault="00F870EF" w:rsidP="007112C8">
    <w:pPr>
      <w:pBdr>
        <w:top w:val="single" w:sz="4" w:space="1" w:color="auto"/>
      </w:pBdr>
      <w:spacing w:before="0" w:after="0"/>
      <w:jc w:val="center"/>
      <w:rPr>
        <w:b/>
        <w:sz w:val="18"/>
        <w:szCs w:val="16"/>
      </w:rPr>
    </w:pPr>
    <w:r w:rsidRPr="00615415">
      <w:rPr>
        <w:b/>
        <w:sz w:val="18"/>
        <w:szCs w:val="16"/>
      </w:rPr>
      <w:t>EJCDC®</w:t>
    </w:r>
    <w:r>
      <w:rPr>
        <w:b/>
        <w:sz w:val="18"/>
        <w:szCs w:val="16"/>
      </w:rPr>
      <w:t> C</w:t>
    </w:r>
    <w:r>
      <w:rPr>
        <w:b/>
        <w:sz w:val="18"/>
        <w:szCs w:val="16"/>
      </w:rPr>
      <w:noBreakHyphen/>
      <w:t xml:space="preserve">111, </w:t>
    </w:r>
    <w:r w:rsidRPr="009C7F19">
      <w:rPr>
        <w:b/>
        <w:sz w:val="18"/>
        <w:szCs w:val="16"/>
      </w:rPr>
      <w:t>A</w:t>
    </w:r>
    <w:r>
      <w:rPr>
        <w:b/>
        <w:sz w:val="18"/>
        <w:szCs w:val="16"/>
      </w:rPr>
      <w:t>dvertisement for Bids for Construction Contract.</w:t>
    </w:r>
  </w:p>
  <w:p w14:paraId="4CAC4FA9" w14:textId="77777777" w:rsidR="00367588" w:rsidRPr="00615415" w:rsidRDefault="00F870EF" w:rsidP="007112C8">
    <w:pPr>
      <w:pStyle w:val="Footer-Center-Bottom"/>
      <w:pBdr>
        <w:bottom w:val="none" w:sz="0" w:space="0" w:color="auto"/>
      </w:pBdr>
      <w:rPr>
        <w:b/>
        <w:sz w:val="18"/>
      </w:rPr>
    </w:pPr>
    <w:r w:rsidRPr="00615415">
      <w:rPr>
        <w:b/>
        <w:sz w:val="18"/>
      </w:rPr>
      <w:t>Copyright</w:t>
    </w:r>
    <w:r w:rsidRPr="00C85818">
      <w:rPr>
        <w:b/>
        <w:sz w:val="18"/>
        <w:vertAlign w:val="superscript"/>
      </w:rPr>
      <w:t>©</w:t>
    </w:r>
    <w:r>
      <w:rPr>
        <w:b/>
        <w:sz w:val="18"/>
      </w:rPr>
      <w:t> 2018</w:t>
    </w:r>
    <w:r w:rsidRPr="00615415">
      <w:rPr>
        <w:b/>
        <w:sz w:val="18"/>
      </w:rPr>
      <w:t xml:space="preserve"> National Society of Professional Engineers, American Council of Engineering Companies,</w:t>
    </w:r>
  </w:p>
  <w:p w14:paraId="0978E6AE" w14:textId="77777777" w:rsidR="00367588" w:rsidRDefault="00F870EF" w:rsidP="00615415">
    <w:pPr>
      <w:pStyle w:val="Footer-Center-Bottom"/>
      <w:pBdr>
        <w:bottom w:val="none" w:sz="0" w:space="0" w:color="auto"/>
      </w:pBdr>
      <w:rPr>
        <w:b/>
        <w:sz w:val="18"/>
      </w:rPr>
    </w:pPr>
    <w:r w:rsidRPr="00615415">
      <w:rPr>
        <w:b/>
        <w:sz w:val="18"/>
      </w:rPr>
      <w:t>and American Society of Civil Engineers</w:t>
    </w:r>
    <w:r>
      <w:rPr>
        <w:b/>
        <w:sz w:val="18"/>
      </w:rPr>
      <w:t xml:space="preserve">. </w:t>
    </w:r>
    <w:r w:rsidRPr="00615415">
      <w:rPr>
        <w:b/>
        <w:sz w:val="18"/>
      </w:rPr>
      <w:t>All rights reserved</w:t>
    </w:r>
    <w:r>
      <w:rPr>
        <w:b/>
        <w:sz w:val="18"/>
      </w:rPr>
      <w:t>.</w:t>
    </w:r>
  </w:p>
  <w:p w14:paraId="7E366458" w14:textId="77777777" w:rsidR="00367588" w:rsidRPr="00615415" w:rsidRDefault="00706ABD" w:rsidP="00615415">
    <w:pPr>
      <w:pStyle w:val="Footer-Center-Bottom"/>
      <w:pBdr>
        <w:bottom w:val="none" w:sz="0" w:space="0" w:color="auto"/>
      </w:pBdr>
      <w:rPr>
        <w:b/>
        <w:sz w:val="18"/>
      </w:rPr>
    </w:pPr>
    <w:r>
      <w:rPr>
        <w:b/>
        <w:sz w:val="18"/>
      </w:rPr>
      <w:t>001</w:t>
    </w:r>
    <w:r w:rsidR="00485738">
      <w:rPr>
        <w:b/>
        <w:sz w:val="18"/>
      </w:rPr>
      <w:t>11</w:t>
    </w:r>
    <w:r>
      <w:rPr>
        <w:b/>
        <w:sz w:val="18"/>
      </w:rPr>
      <w:t xml:space="preserve"> </w:t>
    </w:r>
    <w:r w:rsidR="00F870EF" w:rsidRPr="00615415">
      <w:rPr>
        <w:b/>
        <w:sz w:val="18"/>
      </w:rPr>
      <w:t xml:space="preserve">Page </w:t>
    </w:r>
    <w:r w:rsidR="00572752" w:rsidRPr="00615415">
      <w:rPr>
        <w:b/>
        <w:sz w:val="18"/>
      </w:rPr>
      <w:fldChar w:fldCharType="begin"/>
    </w:r>
    <w:r w:rsidR="00F870EF" w:rsidRPr="00615415">
      <w:rPr>
        <w:b/>
        <w:sz w:val="18"/>
      </w:rPr>
      <w:instrText xml:space="preserve"> PAGE   \* MERGEFORMAT </w:instrText>
    </w:r>
    <w:r w:rsidR="00572752" w:rsidRPr="00615415">
      <w:rPr>
        <w:b/>
        <w:sz w:val="18"/>
      </w:rPr>
      <w:fldChar w:fldCharType="separate"/>
    </w:r>
    <w:r w:rsidR="004E12A8">
      <w:rPr>
        <w:b/>
        <w:noProof/>
        <w:sz w:val="18"/>
      </w:rPr>
      <w:t>2</w:t>
    </w:r>
    <w:r w:rsidR="00572752" w:rsidRPr="00615415">
      <w:rPr>
        <w:b/>
        <w:sz w:val="18"/>
      </w:rPr>
      <w:fldChar w:fldCharType="end"/>
    </w:r>
    <w:r w:rsidR="00F870EF" w:rsidRPr="00615415">
      <w:rPr>
        <w:b/>
        <w:sz w:val="18"/>
      </w:rPr>
      <w:t xml:space="preserve"> of </w:t>
    </w:r>
    <w:fldSimple w:instr=" SECTIONPAGES  \* Arabic  \* MERGEFORMAT ">
      <w:r w:rsidR="00434C40" w:rsidRPr="00434C40">
        <w:rPr>
          <w:b/>
          <w:noProof/>
          <w:sz w:val="18"/>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C6AD2" w14:textId="77777777" w:rsidR="00BE7B28" w:rsidRDefault="00BE7B28" w:rsidP="007112C8">
      <w:pPr>
        <w:spacing w:before="0" w:after="0"/>
      </w:pPr>
      <w:r>
        <w:separator/>
      </w:r>
    </w:p>
    <w:p w14:paraId="7BCAAA77" w14:textId="77777777" w:rsidR="00BE7B28" w:rsidRDefault="00BE7B28"/>
    <w:p w14:paraId="28FA8F91" w14:textId="77777777" w:rsidR="00BE7B28" w:rsidRDefault="00BE7B28"/>
  </w:footnote>
  <w:footnote w:type="continuationSeparator" w:id="0">
    <w:p w14:paraId="7057B73F" w14:textId="77777777" w:rsidR="00BE7B28" w:rsidRDefault="00BE7B28" w:rsidP="007112C8">
      <w:pPr>
        <w:spacing w:before="0" w:after="0"/>
      </w:pPr>
      <w:r>
        <w:continuationSeparator/>
      </w:r>
    </w:p>
    <w:p w14:paraId="701DD742" w14:textId="77777777" w:rsidR="00BE7B28" w:rsidRDefault="00BE7B28"/>
    <w:p w14:paraId="43D7E40E" w14:textId="77777777" w:rsidR="00BE7B28" w:rsidRDefault="00BE7B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DA2"/>
    <w:multiLevelType w:val="hybridMultilevel"/>
    <w:tmpl w:val="030433A8"/>
    <w:lvl w:ilvl="0" w:tplc="F5B25A2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00649A"/>
    <w:multiLevelType w:val="hybridMultilevel"/>
    <w:tmpl w:val="4810E770"/>
    <w:lvl w:ilvl="0" w:tplc="7844631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7B44BA"/>
    <w:multiLevelType w:val="hybridMultilevel"/>
    <w:tmpl w:val="1E4CA432"/>
    <w:lvl w:ilvl="0" w:tplc="21FAE6F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91EDA"/>
    <w:multiLevelType w:val="multilevel"/>
    <w:tmpl w:val="681A33E2"/>
    <w:lvl w:ilvl="0">
      <w:start w:val="1"/>
      <w:numFmt w:val="none"/>
      <w:suff w:val="nothing"/>
      <w:lvlText w:val="Notes to User:  "/>
      <w:lvlJc w:val="left"/>
      <w:pPr>
        <w:ind w:left="0" w:firstLine="0"/>
      </w:pPr>
      <w:rPr>
        <w:rFonts w:ascii="Calibri" w:hAnsi="Calibri" w:hint="default"/>
        <w:b/>
        <w:i/>
        <w:caps/>
        <w:sz w:val="22"/>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A6C70FC"/>
    <w:multiLevelType w:val="hybridMultilevel"/>
    <w:tmpl w:val="20A603A0"/>
    <w:lvl w:ilvl="0" w:tplc="4DEE244E">
      <w:start w:val="1"/>
      <w:numFmt w:val="lowerLetter"/>
      <w:pStyle w:val="EJCDCEditor-NotestoUserSubpara"/>
      <w:lvlText w:val="%1."/>
      <w:lvlJc w:val="left"/>
      <w:pPr>
        <w:ind w:left="1080" w:hanging="360"/>
      </w:pPr>
      <w:rPr>
        <w:rFonts w:ascii="Calibri" w:hAnsi="Calibri" w:hint="default"/>
        <w:b/>
        <w:i/>
        <w:caps w:val="0"/>
        <w:strike w:val="0"/>
        <w:dstrike w:val="0"/>
        <w:vanish w:val="0"/>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F643A2"/>
    <w:multiLevelType w:val="hybridMultilevel"/>
    <w:tmpl w:val="08226FC8"/>
    <w:lvl w:ilvl="0" w:tplc="CC1031B6">
      <w:start w:val="1"/>
      <w:numFmt w:val="decimal"/>
      <w:suff w:val="space"/>
      <w:lvlText w:val="NOTES TO DEVELOPER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44C60"/>
    <w:multiLevelType w:val="hybridMultilevel"/>
    <w:tmpl w:val="580AEA5C"/>
    <w:lvl w:ilvl="0" w:tplc="8174B93C">
      <w:start w:val="1"/>
      <w:numFmt w:val="decimal"/>
      <w:pStyle w:val="EJCDCEditor-GuidanceNoteAddPa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E0ED5"/>
    <w:multiLevelType w:val="hybridMultilevel"/>
    <w:tmpl w:val="2A624C8E"/>
    <w:lvl w:ilvl="0" w:tplc="78107E5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F331C9"/>
    <w:multiLevelType w:val="multilevel"/>
    <w:tmpl w:val="308CD044"/>
    <w:lvl w:ilvl="0">
      <w:start w:val="1"/>
      <w:numFmt w:val="decimal"/>
      <w:suff w:val="space"/>
      <w:lvlText w:val="Article %1 -"/>
      <w:lvlJc w:val="left"/>
      <w:pPr>
        <w:ind w:left="0" w:firstLine="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9" w15:restartNumberingAfterBreak="0">
    <w:nsid w:val="2224799C"/>
    <w:multiLevelType w:val="multilevel"/>
    <w:tmpl w:val="308CD044"/>
    <w:lvl w:ilvl="0">
      <w:start w:val="1"/>
      <w:numFmt w:val="decimal"/>
      <w:suff w:val="space"/>
      <w:lvlText w:val="Article %1 -"/>
      <w:lvlJc w:val="left"/>
      <w:pPr>
        <w:ind w:left="0" w:firstLine="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10" w15:restartNumberingAfterBreak="0">
    <w:nsid w:val="25D80B75"/>
    <w:multiLevelType w:val="hybridMultilevel"/>
    <w:tmpl w:val="5EF65FFE"/>
    <w:lvl w:ilvl="0" w:tplc="16006E1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DE60BF1"/>
    <w:multiLevelType w:val="multilevel"/>
    <w:tmpl w:val="32C8683C"/>
    <w:lvl w:ilvl="0">
      <w:start w:val="1"/>
      <w:numFmt w:val="none"/>
      <w:pStyle w:val="EJCDCEditor-NotestoUser"/>
      <w:suff w:val="nothing"/>
      <w:lvlText w:val="Notes to User:  "/>
      <w:lvlJc w:val="left"/>
      <w:pPr>
        <w:ind w:left="0" w:firstLine="0"/>
      </w:pPr>
      <w:rPr>
        <w:rFonts w:ascii="Calibri" w:hAnsi="Calibri" w:hint="default"/>
        <w:b/>
        <w:i/>
        <w:caps/>
        <w:sz w:val="22"/>
      </w:rPr>
    </w:lvl>
    <w:lvl w:ilvl="1">
      <w:start w:val="1"/>
      <w:numFmt w:val="decimal"/>
      <w:pStyle w:val="EJCDCEditor-NotestoUser"/>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38241A4"/>
    <w:multiLevelType w:val="multilevel"/>
    <w:tmpl w:val="D6F65806"/>
    <w:lvl w:ilvl="0">
      <w:start w:val="1"/>
      <w:numFmt w:val="none"/>
      <w:pStyle w:val="EJCDCEditor-GuidanceNote"/>
      <w:suff w:val="nothing"/>
      <w:lvlText w:val="Guidance Notes"/>
      <w:lvlJc w:val="left"/>
      <w:rPr>
        <w:rFonts w:ascii="Calibri" w:hAnsi="Calibri"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rPr>
    </w:lvl>
    <w:lvl w:ilvl="1">
      <w:start w:val="1"/>
      <w:numFmt w:val="decimal"/>
      <w:lvlText w:val="%2."/>
      <w:lvlJc w:val="left"/>
      <w:pPr>
        <w:tabs>
          <w:tab w:val="num" w:pos="792"/>
        </w:tabs>
        <w:ind w:left="360" w:firstLine="0"/>
      </w:pPr>
      <w:rPr>
        <w:rFonts w:ascii="Calibri" w:hAnsi="Calibri" w:hint="default"/>
        <w:b/>
        <w:i w:val="0"/>
        <w:sz w:val="22"/>
      </w:rPr>
    </w:lvl>
    <w:lvl w:ilvl="2">
      <w:start w:val="1"/>
      <w:numFmt w:val="none"/>
      <w:lvlText w:val=""/>
      <w:lvlJc w:val="left"/>
      <w:pPr>
        <w:ind w:left="360" w:firstLine="0"/>
      </w:pPr>
      <w:rPr>
        <w:rFonts w:hint="default"/>
      </w:rPr>
    </w:lvl>
    <w:lvl w:ilvl="3">
      <w:start w:val="1"/>
      <w:numFmt w:val="none"/>
      <w:lvlText w:val=""/>
      <w:lvlJc w:val="left"/>
      <w:pPr>
        <w:ind w:left="360" w:firstLine="0"/>
      </w:pPr>
      <w:rPr>
        <w:rFonts w:hint="default"/>
      </w:rPr>
    </w:lvl>
    <w:lvl w:ilvl="4">
      <w:start w:val="1"/>
      <w:numFmt w:val="none"/>
      <w:lvlText w:val=""/>
      <w:lvlJc w:val="left"/>
      <w:pPr>
        <w:ind w:left="360" w:firstLine="0"/>
      </w:pPr>
      <w:rPr>
        <w:rFonts w:hint="default"/>
      </w:rPr>
    </w:lvl>
    <w:lvl w:ilvl="5">
      <w:start w:val="1"/>
      <w:numFmt w:val="none"/>
      <w:lvlText w:val=""/>
      <w:lvlJc w:val="left"/>
      <w:pPr>
        <w:ind w:left="360" w:firstLine="0"/>
      </w:pPr>
      <w:rPr>
        <w:rFonts w:hint="default"/>
      </w:rPr>
    </w:lvl>
    <w:lvl w:ilvl="6">
      <w:start w:val="1"/>
      <w:numFmt w:val="none"/>
      <w:lvlText w:val=""/>
      <w:lvlJc w:val="left"/>
      <w:pPr>
        <w:ind w:left="360" w:firstLine="0"/>
      </w:pPr>
      <w:rPr>
        <w:rFonts w:hint="default"/>
      </w:rPr>
    </w:lvl>
    <w:lvl w:ilvl="7">
      <w:start w:val="1"/>
      <w:numFmt w:val="none"/>
      <w:lvlText w:val=""/>
      <w:lvlJc w:val="left"/>
      <w:pPr>
        <w:ind w:left="360" w:firstLine="0"/>
      </w:pPr>
      <w:rPr>
        <w:rFonts w:hint="default"/>
      </w:rPr>
    </w:lvl>
    <w:lvl w:ilvl="8">
      <w:start w:val="1"/>
      <w:numFmt w:val="none"/>
      <w:lvlText w:val=""/>
      <w:lvlJc w:val="left"/>
      <w:pPr>
        <w:ind w:left="360" w:firstLine="0"/>
      </w:pPr>
      <w:rPr>
        <w:rFonts w:hint="default"/>
      </w:rPr>
    </w:lvl>
  </w:abstractNum>
  <w:abstractNum w:abstractNumId="13" w15:restartNumberingAfterBreak="0">
    <w:nsid w:val="35B93EF5"/>
    <w:multiLevelType w:val="multilevel"/>
    <w:tmpl w:val="681A33E2"/>
    <w:lvl w:ilvl="0">
      <w:start w:val="1"/>
      <w:numFmt w:val="none"/>
      <w:suff w:val="nothing"/>
      <w:lvlText w:val="Notes to User:  "/>
      <w:lvlJc w:val="left"/>
      <w:pPr>
        <w:ind w:left="0" w:firstLine="0"/>
      </w:pPr>
      <w:rPr>
        <w:rFonts w:ascii="Calibri" w:hAnsi="Calibri" w:hint="default"/>
        <w:b/>
        <w:i/>
        <w:caps/>
        <w:sz w:val="22"/>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36175F66"/>
    <w:multiLevelType w:val="multilevel"/>
    <w:tmpl w:val="681A33E2"/>
    <w:lvl w:ilvl="0">
      <w:start w:val="1"/>
      <w:numFmt w:val="none"/>
      <w:suff w:val="nothing"/>
      <w:lvlText w:val="Notes to User:  "/>
      <w:lvlJc w:val="left"/>
      <w:pPr>
        <w:ind w:left="0" w:firstLine="0"/>
      </w:pPr>
      <w:rPr>
        <w:rFonts w:ascii="Calibri" w:hAnsi="Calibri" w:hint="default"/>
        <w:b/>
        <w:i/>
        <w:caps/>
        <w:sz w:val="22"/>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11D37C6"/>
    <w:multiLevelType w:val="hybridMultilevel"/>
    <w:tmpl w:val="FE746CE0"/>
    <w:lvl w:ilvl="0" w:tplc="43E8A9CA">
      <w:start w:val="1"/>
      <w:numFmt w:val="lowerLetter"/>
      <w:lvlText w:val="%1."/>
      <w:lvlJc w:val="left"/>
      <w:pPr>
        <w:ind w:left="216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4360602"/>
    <w:multiLevelType w:val="multilevel"/>
    <w:tmpl w:val="308CD044"/>
    <w:lvl w:ilvl="0">
      <w:start w:val="1"/>
      <w:numFmt w:val="decimal"/>
      <w:suff w:val="space"/>
      <w:lvlText w:val="Article %1 -"/>
      <w:lvlJc w:val="left"/>
      <w:pPr>
        <w:ind w:left="0" w:firstLine="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17" w15:restartNumberingAfterBreak="0">
    <w:nsid w:val="47722E85"/>
    <w:multiLevelType w:val="multilevel"/>
    <w:tmpl w:val="D73A6AB4"/>
    <w:lvl w:ilvl="0">
      <w:start w:val="1"/>
      <w:numFmt w:val="decimal"/>
      <w:suff w:val="space"/>
      <w:lvlText w:val="Article %1 -"/>
      <w:lvlJc w:val="left"/>
      <w:pPr>
        <w:ind w:left="0" w:firstLine="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18" w15:restartNumberingAfterBreak="0">
    <w:nsid w:val="502D1408"/>
    <w:multiLevelType w:val="hybridMultilevel"/>
    <w:tmpl w:val="43F6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121DD4"/>
    <w:multiLevelType w:val="hybridMultilevel"/>
    <w:tmpl w:val="08367108"/>
    <w:lvl w:ilvl="0" w:tplc="6B284D4E">
      <w:start w:val="1"/>
      <w:numFmt w:val="decimal"/>
      <w:lvlText w:val="%1)"/>
      <w:lvlJc w:val="left"/>
      <w:rPr>
        <w:rFonts w:ascii="Calibri" w:hAnsi="Calibri" w:hint="default"/>
        <w:b w:val="0"/>
        <w:bCs w:val="0"/>
        <w:i w:val="0"/>
        <w:iCs w:val="0"/>
        <w:caps w:val="0"/>
        <w:smallCaps w:val="0"/>
        <w:strike w:val="0"/>
        <w:dstrike w:val="0"/>
        <w:vanish w:val="0"/>
        <w:color w:val="00000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B0F1B69"/>
    <w:multiLevelType w:val="multilevel"/>
    <w:tmpl w:val="681A33E2"/>
    <w:lvl w:ilvl="0">
      <w:start w:val="1"/>
      <w:numFmt w:val="none"/>
      <w:suff w:val="nothing"/>
      <w:lvlText w:val="Notes to User:  "/>
      <w:lvlJc w:val="left"/>
      <w:pPr>
        <w:ind w:left="0" w:firstLine="0"/>
      </w:pPr>
      <w:rPr>
        <w:rFonts w:ascii="Calibri" w:hAnsi="Calibri" w:hint="default"/>
        <w:b/>
        <w:i/>
        <w:caps/>
        <w:sz w:val="22"/>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6407347B"/>
    <w:multiLevelType w:val="multilevel"/>
    <w:tmpl w:val="1ACA05B0"/>
    <w:lvl w:ilvl="0">
      <w:start w:val="1"/>
      <w:numFmt w:val="upperLetter"/>
      <w:suff w:val="space"/>
      <w:lvlText w:val="Exhibit %1—"/>
      <w:lvlJc w:val="left"/>
      <w:pPr>
        <w:ind w:left="0" w:firstLine="0"/>
      </w:pPr>
      <w:rPr>
        <w:rFonts w:ascii="Calibri" w:hAnsi="Calibri" w:hint="default"/>
        <w:b/>
        <w:i w:val="0"/>
        <w:caps/>
        <w:sz w:val="22"/>
      </w:rPr>
    </w:lvl>
    <w:lvl w:ilvl="1">
      <w:start w:val="1"/>
      <w:numFmt w:val="decimal"/>
      <w:suff w:val="space"/>
      <w:lvlText w:val="Part %2—"/>
      <w:lvlJc w:val="left"/>
      <w:pPr>
        <w:ind w:left="0" w:firstLine="0"/>
      </w:pPr>
      <w:rPr>
        <w:rFonts w:ascii="Calibri" w:hAnsi="Calibri" w:hint="default"/>
        <w:b/>
        <w:i w:val="0"/>
        <w:caps/>
        <w:sz w:val="22"/>
      </w:rPr>
    </w:lvl>
    <w:lvl w:ilvl="2">
      <w:start w:val="1"/>
      <w:numFmt w:val="decimalZero"/>
      <w:lvlText w:val="%1%2.%3"/>
      <w:lvlJc w:val="left"/>
      <w:pPr>
        <w:tabs>
          <w:tab w:val="num" w:pos="720"/>
        </w:tabs>
        <w:ind w:left="720" w:hanging="720"/>
      </w:pPr>
      <w:rPr>
        <w:rFonts w:ascii="Calibri" w:hAnsi="Calibri" w:hint="default"/>
        <w:b w:val="0"/>
        <w:i w:val="0"/>
        <w:sz w:val="22"/>
      </w:rPr>
    </w:lvl>
    <w:lvl w:ilvl="3">
      <w:start w:val="1"/>
      <w:numFmt w:val="upperLetter"/>
      <w:lvlText w:val="%4."/>
      <w:lvlJc w:val="left"/>
      <w:pPr>
        <w:tabs>
          <w:tab w:val="num" w:pos="1152"/>
        </w:tabs>
        <w:ind w:left="1152" w:hanging="432"/>
      </w:pPr>
      <w:rPr>
        <w:rFonts w:ascii="Calibri" w:hAnsi="Calibri" w:hint="default"/>
        <w:b w:val="0"/>
        <w:i w:val="0"/>
        <w:sz w:val="22"/>
      </w:rPr>
    </w:lvl>
    <w:lvl w:ilvl="4">
      <w:start w:val="1"/>
      <w:numFmt w:val="decimal"/>
      <w:lvlText w:val="%5."/>
      <w:lvlJc w:val="left"/>
      <w:pPr>
        <w:tabs>
          <w:tab w:val="num" w:pos="1584"/>
        </w:tabs>
        <w:ind w:left="1584" w:hanging="432"/>
      </w:pPr>
      <w:rPr>
        <w:rFonts w:ascii="Calibri" w:hAnsi="Calibri" w:hint="default"/>
        <w:b w:val="0"/>
        <w:i w:val="0"/>
        <w:sz w:val="22"/>
      </w:rPr>
    </w:lvl>
    <w:lvl w:ilvl="5">
      <w:start w:val="1"/>
      <w:numFmt w:val="lowerLetter"/>
      <w:lvlText w:val="%6."/>
      <w:lvlJc w:val="left"/>
      <w:pPr>
        <w:tabs>
          <w:tab w:val="num" w:pos="2016"/>
        </w:tabs>
        <w:ind w:left="2016" w:hanging="432"/>
      </w:pPr>
      <w:rPr>
        <w:rFonts w:ascii="Calibri" w:hAnsi="Calibri" w:hint="default"/>
        <w:b w:val="0"/>
        <w:i w:val="0"/>
        <w:sz w:val="22"/>
      </w:rPr>
    </w:lvl>
    <w:lvl w:ilvl="6">
      <w:start w:val="1"/>
      <w:numFmt w:val="decimal"/>
      <w:lvlText w:val="%7)"/>
      <w:lvlJc w:val="left"/>
      <w:pPr>
        <w:tabs>
          <w:tab w:val="num" w:pos="2448"/>
        </w:tabs>
        <w:ind w:left="2448" w:hanging="432"/>
      </w:pPr>
      <w:rPr>
        <w:rFonts w:ascii="Calibri" w:hAnsi="Calibri" w:hint="default"/>
        <w:b w:val="0"/>
        <w:i w:val="0"/>
        <w:sz w:val="22"/>
      </w:rPr>
    </w:lvl>
    <w:lvl w:ilvl="7">
      <w:start w:val="1"/>
      <w:numFmt w:val="lowerRoman"/>
      <w:lvlText w:val="%8)"/>
      <w:lvlJc w:val="left"/>
      <w:pPr>
        <w:tabs>
          <w:tab w:val="num" w:pos="2880"/>
        </w:tabs>
        <w:ind w:left="2880" w:hanging="432"/>
      </w:pPr>
      <w:rPr>
        <w:rFonts w:ascii="Calibri" w:hAnsi="Calibri" w:hint="default"/>
        <w:b w:val="0"/>
        <w:i w:val="0"/>
        <w:sz w:val="22"/>
      </w:rPr>
    </w:lvl>
    <w:lvl w:ilvl="8">
      <w:start w:val="1"/>
      <w:numFmt w:val="lowerLetter"/>
      <w:lvlText w:val="(%9)"/>
      <w:lvlJc w:val="left"/>
      <w:pPr>
        <w:tabs>
          <w:tab w:val="num" w:pos="3312"/>
        </w:tabs>
        <w:ind w:left="3312" w:hanging="432"/>
      </w:pPr>
      <w:rPr>
        <w:rFonts w:ascii="Calibri" w:hAnsi="Calibri" w:hint="default"/>
        <w:b w:val="0"/>
        <w:i w:val="0"/>
        <w:sz w:val="22"/>
      </w:rPr>
    </w:lvl>
  </w:abstractNum>
  <w:abstractNum w:abstractNumId="22" w15:restartNumberingAfterBreak="0">
    <w:nsid w:val="67736BAD"/>
    <w:multiLevelType w:val="hybridMultilevel"/>
    <w:tmpl w:val="2D14D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E27B02"/>
    <w:multiLevelType w:val="multilevel"/>
    <w:tmpl w:val="4FB2C246"/>
    <w:lvl w:ilvl="0">
      <w:start w:val="1"/>
      <w:numFmt w:val="decimal"/>
      <w:pStyle w:val="EJCDCCom1-Par10"/>
      <w:lvlText w:val="%1.0"/>
      <w:lvlJc w:val="left"/>
      <w:pPr>
        <w:ind w:left="720" w:hanging="720"/>
      </w:pPr>
      <w:rPr>
        <w:rFonts w:asciiTheme="minorHAnsi" w:hAnsiTheme="minorHAnsi" w:hint="default"/>
        <w:b/>
        <w:i w:val="0"/>
        <w:caps/>
        <w:sz w:val="22"/>
      </w:rPr>
    </w:lvl>
    <w:lvl w:ilvl="1">
      <w:start w:val="1"/>
      <w:numFmt w:val="decimal"/>
      <w:pStyle w:val="EJCDCCom2-Par11"/>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upperLetter"/>
      <w:pStyle w:val="EJCDCCom3-SubparA"/>
      <w:lvlText w:val="%3."/>
      <w:lvlJc w:val="left"/>
      <w:pPr>
        <w:tabs>
          <w:tab w:val="num" w:pos="1152"/>
        </w:tabs>
        <w:ind w:left="1152" w:hanging="432"/>
      </w:pPr>
      <w:rPr>
        <w:rFonts w:hint="default"/>
      </w:rPr>
    </w:lvl>
    <w:lvl w:ilvl="3">
      <w:start w:val="1"/>
      <w:numFmt w:val="decimal"/>
      <w:pStyle w:val="EJCDCCom4-Subpar1"/>
      <w:lvlText w:val="%4."/>
      <w:lvlJc w:val="left"/>
      <w:pPr>
        <w:ind w:left="1584" w:hanging="432"/>
      </w:pPr>
      <w:rPr>
        <w:rFonts w:hint="default"/>
      </w:rPr>
    </w:lvl>
    <w:lvl w:ilvl="4">
      <w:start w:val="1"/>
      <w:numFmt w:val="lowerLetter"/>
      <w:pStyle w:val="EJCDCCom5-Subpara"/>
      <w:lvlText w:val="%5."/>
      <w:lvlJc w:val="left"/>
      <w:pPr>
        <w:ind w:left="2016" w:hanging="432"/>
      </w:pPr>
      <w:rPr>
        <w:rFonts w:hint="default"/>
      </w:rPr>
    </w:lvl>
    <w:lvl w:ilvl="5">
      <w:start w:val="1"/>
      <w:numFmt w:val="decimal"/>
      <w:pStyle w:val="EJCDCCom6-Subpar1"/>
      <w:lvlText w:val="%6)"/>
      <w:lvlJc w:val="left"/>
      <w:pPr>
        <w:ind w:left="2448" w:hanging="432"/>
      </w:pPr>
      <w:rPr>
        <w:rFonts w:hint="default"/>
      </w:rPr>
    </w:lvl>
    <w:lvl w:ilvl="6">
      <w:start w:val="1"/>
      <w:numFmt w:val="lowerRoman"/>
      <w:pStyle w:val="EJCDCCom7-Subpari"/>
      <w:lvlText w:val="%7)"/>
      <w:lvlJc w:val="left"/>
      <w:pPr>
        <w:ind w:left="2880" w:hanging="432"/>
      </w:pPr>
      <w:rPr>
        <w:rFonts w:hint="default"/>
      </w:rPr>
    </w:lvl>
    <w:lvl w:ilvl="7">
      <w:start w:val="1"/>
      <w:numFmt w:val="lowerLetter"/>
      <w:pStyle w:val="EJCDCCom8-Subpara"/>
      <w:lvlText w:val="(%8)"/>
      <w:lvlJc w:val="left"/>
      <w:pPr>
        <w:tabs>
          <w:tab w:val="num" w:pos="3312"/>
        </w:tabs>
        <w:ind w:left="3312" w:hanging="432"/>
      </w:pPr>
      <w:rPr>
        <w:rFonts w:hint="default"/>
      </w:rPr>
    </w:lvl>
    <w:lvl w:ilvl="8">
      <w:start w:val="1"/>
      <w:numFmt w:val="lowerRoman"/>
      <w:pStyle w:val="EJCDCCom9-Subpari"/>
      <w:lvlText w:val="(%9)"/>
      <w:lvlJc w:val="left"/>
      <w:pPr>
        <w:tabs>
          <w:tab w:val="num" w:pos="3744"/>
        </w:tabs>
        <w:ind w:left="3744" w:hanging="432"/>
      </w:pPr>
      <w:rPr>
        <w:rFonts w:hint="default"/>
      </w:rPr>
    </w:lvl>
  </w:abstractNum>
  <w:abstractNum w:abstractNumId="24" w15:restartNumberingAfterBreak="0">
    <w:nsid w:val="7DA62AB1"/>
    <w:multiLevelType w:val="hybridMultilevel"/>
    <w:tmpl w:val="F926CCA6"/>
    <w:lvl w:ilvl="0" w:tplc="21FAE6F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9718887">
    <w:abstractNumId w:val="17"/>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2" w16cid:durableId="507452608">
    <w:abstractNumId w:val="21"/>
  </w:num>
  <w:num w:numId="3" w16cid:durableId="10675337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2922081">
    <w:abstractNumId w:val="12"/>
  </w:num>
  <w:num w:numId="5" w16cid:durableId="202791407">
    <w:abstractNumId w:val="19"/>
  </w:num>
  <w:num w:numId="6" w16cid:durableId="331959260">
    <w:abstractNumId w:val="23"/>
  </w:num>
  <w:num w:numId="7" w16cid:durableId="13256703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72173">
    <w:abstractNumId w:val="11"/>
    <w:lvlOverride w:ilvl="0">
      <w:lvl w:ilvl="0">
        <w:start w:val="1"/>
        <w:numFmt w:val="none"/>
        <w:pStyle w:val="EJCDCEditor-NotestoUser"/>
        <w:suff w:val="nothing"/>
        <w:lvlText w:val="Notes to User—"/>
        <w:lvlJc w:val="left"/>
        <w:pPr>
          <w:ind w:left="0" w:firstLine="0"/>
        </w:pPr>
        <w:rPr>
          <w:rFonts w:ascii="Calibri" w:hAnsi="Calibri" w:hint="default"/>
          <w:b/>
          <w:i w:val="0"/>
          <w:caps w:val="0"/>
          <w:strike w:val="0"/>
          <w:dstrike w:val="0"/>
          <w:vanish w:val="0"/>
          <w:sz w:val="22"/>
          <w:vertAlign w:val="baseline"/>
        </w:rPr>
      </w:lvl>
    </w:lvlOverride>
    <w:lvlOverride w:ilvl="1">
      <w:lvl w:ilvl="1">
        <w:start w:val="1"/>
        <w:numFmt w:val="decimal"/>
        <w:pStyle w:val="EJCDCEditor-NotestoUser"/>
        <w:lvlText w:val="%2."/>
        <w:lvlJc w:val="left"/>
        <w:pPr>
          <w:tabs>
            <w:tab w:val="num" w:pos="432"/>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9" w16cid:durableId="484199134">
    <w:abstractNumId w:val="5"/>
  </w:num>
  <w:num w:numId="10" w16cid:durableId="1378974077">
    <w:abstractNumId w:val="4"/>
  </w:num>
  <w:num w:numId="11" w16cid:durableId="1870482792">
    <w:abstractNumId w:val="10"/>
  </w:num>
  <w:num w:numId="12" w16cid:durableId="1596285233">
    <w:abstractNumId w:val="1"/>
  </w:num>
  <w:num w:numId="13" w16cid:durableId="1004092844">
    <w:abstractNumId w:val="15"/>
  </w:num>
  <w:num w:numId="14" w16cid:durableId="299698365">
    <w:abstractNumId w:val="0"/>
  </w:num>
  <w:num w:numId="15" w16cid:durableId="313070592">
    <w:abstractNumId w:val="7"/>
  </w:num>
  <w:num w:numId="16" w16cid:durableId="1299726695">
    <w:abstractNumId w:val="17"/>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17" w16cid:durableId="1542596612">
    <w:abstractNumId w:val="17"/>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18" w16cid:durableId="1737969979">
    <w:abstractNumId w:val="17"/>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19" w16cid:durableId="2093622928">
    <w:abstractNumId w:val="23"/>
  </w:num>
  <w:num w:numId="20" w16cid:durableId="444466521">
    <w:abstractNumId w:val="21"/>
  </w:num>
  <w:num w:numId="21" w16cid:durableId="540633050">
    <w:abstractNumId w:val="21"/>
  </w:num>
  <w:num w:numId="22" w16cid:durableId="17315303">
    <w:abstractNumId w:val="21"/>
  </w:num>
  <w:num w:numId="23" w16cid:durableId="259996268">
    <w:abstractNumId w:val="21"/>
  </w:num>
  <w:num w:numId="24" w16cid:durableId="763303022">
    <w:abstractNumId w:val="14"/>
  </w:num>
  <w:num w:numId="25" w16cid:durableId="2039355130">
    <w:abstractNumId w:val="9"/>
  </w:num>
  <w:num w:numId="26" w16cid:durableId="402022866">
    <w:abstractNumId w:val="16"/>
  </w:num>
  <w:num w:numId="27" w16cid:durableId="1522742998">
    <w:abstractNumId w:val="3"/>
  </w:num>
  <w:num w:numId="28" w16cid:durableId="1745177015">
    <w:abstractNumId w:val="8"/>
  </w:num>
  <w:num w:numId="29" w16cid:durableId="1789426552">
    <w:abstractNumId w:val="13"/>
  </w:num>
  <w:num w:numId="30" w16cid:durableId="370351752">
    <w:abstractNumId w:val="20"/>
    <w:lvlOverride w:ilvl="0">
      <w:lvl w:ilvl="0">
        <w:start w:val="1"/>
        <w:numFmt w:val="none"/>
        <w:suff w:val="nothing"/>
        <w:lvlText w:val="Notes to User:  "/>
        <w:lvlJc w:val="left"/>
        <w:pPr>
          <w:ind w:left="0" w:firstLine="0"/>
        </w:pPr>
        <w:rPr>
          <w:rFonts w:ascii="Calibri" w:hAnsi="Calibri" w:hint="default"/>
          <w:b/>
          <w:i/>
          <w:caps/>
          <w:sz w:val="22"/>
        </w:rPr>
      </w:lvl>
    </w:lvlOverride>
    <w:lvlOverride w:ilvl="1">
      <w:lvl w:ilvl="1">
        <w:start w:val="1"/>
        <w:numFmt w:val="decimal"/>
        <w:lvlText w:val="%2."/>
        <w:lvlJc w:val="left"/>
        <w:pPr>
          <w:tabs>
            <w:tab w:val="num" w:pos="432"/>
          </w:tabs>
          <w:ind w:left="0" w:firstLine="0"/>
        </w:pPr>
        <w:rPr>
          <w:rFonts w:ascii="Calibri" w:hAnsi="Calibri" w:hint="default"/>
          <w:b/>
          <w:i w:val="0"/>
          <w:sz w:val="22"/>
        </w:rPr>
      </w:lvl>
    </w:lvlOverride>
  </w:num>
  <w:num w:numId="31" w16cid:durableId="1125926862">
    <w:abstractNumId w:val="12"/>
  </w:num>
  <w:num w:numId="32" w16cid:durableId="521824272">
    <w:abstractNumId w:val="6"/>
  </w:num>
  <w:num w:numId="33" w16cid:durableId="1238590333">
    <w:abstractNumId w:val="18"/>
  </w:num>
  <w:num w:numId="34" w16cid:durableId="1595433923">
    <w:abstractNumId w:val="2"/>
  </w:num>
  <w:num w:numId="35" w16cid:durableId="773285034">
    <w:abstractNumId w:val="24"/>
  </w:num>
  <w:num w:numId="36" w16cid:durableId="1555240859">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6ED1"/>
    <w:rsid w:val="00007EE6"/>
    <w:rsid w:val="00012AAE"/>
    <w:rsid w:val="00035BF2"/>
    <w:rsid w:val="00045D25"/>
    <w:rsid w:val="0005455C"/>
    <w:rsid w:val="00057522"/>
    <w:rsid w:val="0008102C"/>
    <w:rsid w:val="00087FBE"/>
    <w:rsid w:val="00095B71"/>
    <w:rsid w:val="000A20EF"/>
    <w:rsid w:val="000A211D"/>
    <w:rsid w:val="000A726B"/>
    <w:rsid w:val="000C1ED9"/>
    <w:rsid w:val="000F71AC"/>
    <w:rsid w:val="00113227"/>
    <w:rsid w:val="0015246B"/>
    <w:rsid w:val="00167B8E"/>
    <w:rsid w:val="00195CDC"/>
    <w:rsid w:val="001B6888"/>
    <w:rsid w:val="001B6B95"/>
    <w:rsid w:val="001C25F8"/>
    <w:rsid w:val="001C3660"/>
    <w:rsid w:val="001C5136"/>
    <w:rsid w:val="001D5A64"/>
    <w:rsid w:val="001E6061"/>
    <w:rsid w:val="001F029C"/>
    <w:rsid w:val="001F4ECA"/>
    <w:rsid w:val="002018E8"/>
    <w:rsid w:val="0020653A"/>
    <w:rsid w:val="002073FA"/>
    <w:rsid w:val="00207F8F"/>
    <w:rsid w:val="00214555"/>
    <w:rsid w:val="0022509B"/>
    <w:rsid w:val="0023083E"/>
    <w:rsid w:val="002321BB"/>
    <w:rsid w:val="00243E0F"/>
    <w:rsid w:val="00245B53"/>
    <w:rsid w:val="00247904"/>
    <w:rsid w:val="00252C0F"/>
    <w:rsid w:val="002537FC"/>
    <w:rsid w:val="00263627"/>
    <w:rsid w:val="00265197"/>
    <w:rsid w:val="002653B8"/>
    <w:rsid w:val="00271EDF"/>
    <w:rsid w:val="00273BB0"/>
    <w:rsid w:val="0027691B"/>
    <w:rsid w:val="00280135"/>
    <w:rsid w:val="0029034D"/>
    <w:rsid w:val="0029768E"/>
    <w:rsid w:val="002A578D"/>
    <w:rsid w:val="002A7360"/>
    <w:rsid w:val="002A765F"/>
    <w:rsid w:val="002C5B0F"/>
    <w:rsid w:val="002C76EC"/>
    <w:rsid w:val="002D0801"/>
    <w:rsid w:val="002D0F49"/>
    <w:rsid w:val="002D1EE0"/>
    <w:rsid w:val="002D35F9"/>
    <w:rsid w:val="002E294A"/>
    <w:rsid w:val="002F1523"/>
    <w:rsid w:val="00300016"/>
    <w:rsid w:val="003101D7"/>
    <w:rsid w:val="00311B04"/>
    <w:rsid w:val="00313FF9"/>
    <w:rsid w:val="003173DD"/>
    <w:rsid w:val="00317D86"/>
    <w:rsid w:val="003205E5"/>
    <w:rsid w:val="003629EF"/>
    <w:rsid w:val="00367588"/>
    <w:rsid w:val="00367F4B"/>
    <w:rsid w:val="00375166"/>
    <w:rsid w:val="00377CA1"/>
    <w:rsid w:val="00380890"/>
    <w:rsid w:val="00380B97"/>
    <w:rsid w:val="00380E37"/>
    <w:rsid w:val="003871F0"/>
    <w:rsid w:val="0039004D"/>
    <w:rsid w:val="003958EE"/>
    <w:rsid w:val="003B16F1"/>
    <w:rsid w:val="003B49C5"/>
    <w:rsid w:val="003B6253"/>
    <w:rsid w:val="003D2262"/>
    <w:rsid w:val="003D3EFE"/>
    <w:rsid w:val="003E4C45"/>
    <w:rsid w:val="003E707C"/>
    <w:rsid w:val="003F4584"/>
    <w:rsid w:val="00402093"/>
    <w:rsid w:val="00403D65"/>
    <w:rsid w:val="00407A8B"/>
    <w:rsid w:val="00407A95"/>
    <w:rsid w:val="00407E31"/>
    <w:rsid w:val="00416681"/>
    <w:rsid w:val="00424AEF"/>
    <w:rsid w:val="00427428"/>
    <w:rsid w:val="00434C40"/>
    <w:rsid w:val="00442E92"/>
    <w:rsid w:val="00444FBF"/>
    <w:rsid w:val="00457073"/>
    <w:rsid w:val="00457EFF"/>
    <w:rsid w:val="00462C69"/>
    <w:rsid w:val="00472099"/>
    <w:rsid w:val="0047477F"/>
    <w:rsid w:val="00485738"/>
    <w:rsid w:val="004950FB"/>
    <w:rsid w:val="004978B3"/>
    <w:rsid w:val="004A3E7B"/>
    <w:rsid w:val="004A4FC5"/>
    <w:rsid w:val="004C2A82"/>
    <w:rsid w:val="004E12A8"/>
    <w:rsid w:val="004E6CCE"/>
    <w:rsid w:val="004F500A"/>
    <w:rsid w:val="0050760E"/>
    <w:rsid w:val="00513438"/>
    <w:rsid w:val="005259FE"/>
    <w:rsid w:val="005279DA"/>
    <w:rsid w:val="005413DF"/>
    <w:rsid w:val="00546F36"/>
    <w:rsid w:val="005503D4"/>
    <w:rsid w:val="00551A7F"/>
    <w:rsid w:val="00557E43"/>
    <w:rsid w:val="00572752"/>
    <w:rsid w:val="00574606"/>
    <w:rsid w:val="00576A18"/>
    <w:rsid w:val="00577D96"/>
    <w:rsid w:val="005919F8"/>
    <w:rsid w:val="0059338E"/>
    <w:rsid w:val="005938BE"/>
    <w:rsid w:val="00595CC7"/>
    <w:rsid w:val="005A3C48"/>
    <w:rsid w:val="005A5419"/>
    <w:rsid w:val="005A5E3C"/>
    <w:rsid w:val="005B3F3D"/>
    <w:rsid w:val="005B40CB"/>
    <w:rsid w:val="005C586C"/>
    <w:rsid w:val="005E59CC"/>
    <w:rsid w:val="005F3552"/>
    <w:rsid w:val="005F4BEF"/>
    <w:rsid w:val="005F635E"/>
    <w:rsid w:val="005F772A"/>
    <w:rsid w:val="0060259E"/>
    <w:rsid w:val="00602AC8"/>
    <w:rsid w:val="00610F29"/>
    <w:rsid w:val="00615415"/>
    <w:rsid w:val="00615867"/>
    <w:rsid w:val="00615911"/>
    <w:rsid w:val="00625C93"/>
    <w:rsid w:val="0064234A"/>
    <w:rsid w:val="00647244"/>
    <w:rsid w:val="006A2977"/>
    <w:rsid w:val="006D3ED9"/>
    <w:rsid w:val="006D55EC"/>
    <w:rsid w:val="006F1955"/>
    <w:rsid w:val="006F6E85"/>
    <w:rsid w:val="007009CE"/>
    <w:rsid w:val="00706ABD"/>
    <w:rsid w:val="007112C8"/>
    <w:rsid w:val="00713AFE"/>
    <w:rsid w:val="00714E81"/>
    <w:rsid w:val="007179CF"/>
    <w:rsid w:val="007219FE"/>
    <w:rsid w:val="00761C7C"/>
    <w:rsid w:val="00766B94"/>
    <w:rsid w:val="007740F0"/>
    <w:rsid w:val="00777E02"/>
    <w:rsid w:val="007A1934"/>
    <w:rsid w:val="007A6258"/>
    <w:rsid w:val="007A6D59"/>
    <w:rsid w:val="007B3244"/>
    <w:rsid w:val="007B6E00"/>
    <w:rsid w:val="007C3CF1"/>
    <w:rsid w:val="007D43DC"/>
    <w:rsid w:val="007D6ED1"/>
    <w:rsid w:val="007E1598"/>
    <w:rsid w:val="00800F52"/>
    <w:rsid w:val="008013EA"/>
    <w:rsid w:val="008076B5"/>
    <w:rsid w:val="008136F1"/>
    <w:rsid w:val="00816C5F"/>
    <w:rsid w:val="00822DC6"/>
    <w:rsid w:val="00827664"/>
    <w:rsid w:val="008372A6"/>
    <w:rsid w:val="00837886"/>
    <w:rsid w:val="00842811"/>
    <w:rsid w:val="00847049"/>
    <w:rsid w:val="00857578"/>
    <w:rsid w:val="008758D5"/>
    <w:rsid w:val="008810ED"/>
    <w:rsid w:val="008A0085"/>
    <w:rsid w:val="008E20AD"/>
    <w:rsid w:val="008E31A6"/>
    <w:rsid w:val="008F2B0D"/>
    <w:rsid w:val="008F658B"/>
    <w:rsid w:val="009065EF"/>
    <w:rsid w:val="0091204A"/>
    <w:rsid w:val="00913424"/>
    <w:rsid w:val="00913BDC"/>
    <w:rsid w:val="00921711"/>
    <w:rsid w:val="0093013E"/>
    <w:rsid w:val="0093163B"/>
    <w:rsid w:val="0093411D"/>
    <w:rsid w:val="00940831"/>
    <w:rsid w:val="009413C1"/>
    <w:rsid w:val="00946BE9"/>
    <w:rsid w:val="009512B7"/>
    <w:rsid w:val="00953BEA"/>
    <w:rsid w:val="00956A3B"/>
    <w:rsid w:val="00962F30"/>
    <w:rsid w:val="009866DA"/>
    <w:rsid w:val="009A35BD"/>
    <w:rsid w:val="009A4896"/>
    <w:rsid w:val="009B442D"/>
    <w:rsid w:val="009B4DC0"/>
    <w:rsid w:val="009B57F8"/>
    <w:rsid w:val="009C4F3E"/>
    <w:rsid w:val="009D5536"/>
    <w:rsid w:val="009E270F"/>
    <w:rsid w:val="009F37EE"/>
    <w:rsid w:val="00A0148B"/>
    <w:rsid w:val="00A04EB2"/>
    <w:rsid w:val="00A11BC1"/>
    <w:rsid w:val="00A16503"/>
    <w:rsid w:val="00A353C6"/>
    <w:rsid w:val="00A45C2F"/>
    <w:rsid w:val="00A52277"/>
    <w:rsid w:val="00A668C6"/>
    <w:rsid w:val="00A76B2C"/>
    <w:rsid w:val="00A80987"/>
    <w:rsid w:val="00A93610"/>
    <w:rsid w:val="00AA21D9"/>
    <w:rsid w:val="00AA4DC6"/>
    <w:rsid w:val="00AB1C32"/>
    <w:rsid w:val="00AC5628"/>
    <w:rsid w:val="00AD158D"/>
    <w:rsid w:val="00AD2F96"/>
    <w:rsid w:val="00AE3C28"/>
    <w:rsid w:val="00AE5434"/>
    <w:rsid w:val="00AE6B25"/>
    <w:rsid w:val="00AF1765"/>
    <w:rsid w:val="00AF1979"/>
    <w:rsid w:val="00B00351"/>
    <w:rsid w:val="00B02946"/>
    <w:rsid w:val="00B1030C"/>
    <w:rsid w:val="00B11C20"/>
    <w:rsid w:val="00B13056"/>
    <w:rsid w:val="00B22C0F"/>
    <w:rsid w:val="00B24DA1"/>
    <w:rsid w:val="00B41A5E"/>
    <w:rsid w:val="00B50490"/>
    <w:rsid w:val="00B5503B"/>
    <w:rsid w:val="00BB2DB7"/>
    <w:rsid w:val="00BC0211"/>
    <w:rsid w:val="00BC3EB3"/>
    <w:rsid w:val="00BC5A45"/>
    <w:rsid w:val="00BC7DB7"/>
    <w:rsid w:val="00BD12B5"/>
    <w:rsid w:val="00BE1910"/>
    <w:rsid w:val="00BE7B28"/>
    <w:rsid w:val="00BE7E2E"/>
    <w:rsid w:val="00C00BD1"/>
    <w:rsid w:val="00C1212A"/>
    <w:rsid w:val="00C13299"/>
    <w:rsid w:val="00C203BB"/>
    <w:rsid w:val="00C2715C"/>
    <w:rsid w:val="00C54ADB"/>
    <w:rsid w:val="00C703CA"/>
    <w:rsid w:val="00C82320"/>
    <w:rsid w:val="00C83210"/>
    <w:rsid w:val="00C832F1"/>
    <w:rsid w:val="00C83D6B"/>
    <w:rsid w:val="00CA0E51"/>
    <w:rsid w:val="00CB0879"/>
    <w:rsid w:val="00CB29CF"/>
    <w:rsid w:val="00CB3086"/>
    <w:rsid w:val="00CC3A01"/>
    <w:rsid w:val="00CC62E0"/>
    <w:rsid w:val="00CC77C8"/>
    <w:rsid w:val="00CD1640"/>
    <w:rsid w:val="00CD3143"/>
    <w:rsid w:val="00CD4D29"/>
    <w:rsid w:val="00CE1C2F"/>
    <w:rsid w:val="00CF3156"/>
    <w:rsid w:val="00D14C09"/>
    <w:rsid w:val="00D22141"/>
    <w:rsid w:val="00D23325"/>
    <w:rsid w:val="00D23E15"/>
    <w:rsid w:val="00D26E0A"/>
    <w:rsid w:val="00D3102B"/>
    <w:rsid w:val="00D432B3"/>
    <w:rsid w:val="00D46915"/>
    <w:rsid w:val="00D5014E"/>
    <w:rsid w:val="00D5584B"/>
    <w:rsid w:val="00D56F9F"/>
    <w:rsid w:val="00D61925"/>
    <w:rsid w:val="00D655D0"/>
    <w:rsid w:val="00D7072D"/>
    <w:rsid w:val="00D70ECF"/>
    <w:rsid w:val="00D72839"/>
    <w:rsid w:val="00D729EA"/>
    <w:rsid w:val="00D81056"/>
    <w:rsid w:val="00D844AF"/>
    <w:rsid w:val="00D873D9"/>
    <w:rsid w:val="00D929F6"/>
    <w:rsid w:val="00D92A24"/>
    <w:rsid w:val="00D93F79"/>
    <w:rsid w:val="00DA2826"/>
    <w:rsid w:val="00DA33D8"/>
    <w:rsid w:val="00DA4918"/>
    <w:rsid w:val="00DA4925"/>
    <w:rsid w:val="00DB1C36"/>
    <w:rsid w:val="00DB3ED0"/>
    <w:rsid w:val="00DC272B"/>
    <w:rsid w:val="00DC53B1"/>
    <w:rsid w:val="00DC6CFB"/>
    <w:rsid w:val="00DD02E8"/>
    <w:rsid w:val="00DD1149"/>
    <w:rsid w:val="00DD28E2"/>
    <w:rsid w:val="00DE581A"/>
    <w:rsid w:val="00E22BEB"/>
    <w:rsid w:val="00E377D8"/>
    <w:rsid w:val="00E41305"/>
    <w:rsid w:val="00E463F9"/>
    <w:rsid w:val="00E474DD"/>
    <w:rsid w:val="00E50CC1"/>
    <w:rsid w:val="00E53F4D"/>
    <w:rsid w:val="00E751DC"/>
    <w:rsid w:val="00E86D4A"/>
    <w:rsid w:val="00E916E6"/>
    <w:rsid w:val="00EA30ED"/>
    <w:rsid w:val="00EA78F7"/>
    <w:rsid w:val="00EC1572"/>
    <w:rsid w:val="00EC33BB"/>
    <w:rsid w:val="00EC4C0A"/>
    <w:rsid w:val="00ED7DC3"/>
    <w:rsid w:val="00EE5DB6"/>
    <w:rsid w:val="00EE72E9"/>
    <w:rsid w:val="00F02031"/>
    <w:rsid w:val="00F47C52"/>
    <w:rsid w:val="00F67C2D"/>
    <w:rsid w:val="00F73471"/>
    <w:rsid w:val="00F735C1"/>
    <w:rsid w:val="00F870EF"/>
    <w:rsid w:val="00FA0784"/>
    <w:rsid w:val="00FA1788"/>
    <w:rsid w:val="00FA6A69"/>
    <w:rsid w:val="00FB2CF0"/>
    <w:rsid w:val="00FB5556"/>
    <w:rsid w:val="00FB65A9"/>
    <w:rsid w:val="00FC6032"/>
    <w:rsid w:val="00FE3B42"/>
    <w:rsid w:val="00FE4A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7F1E3"/>
  <w15:docId w15:val="{CEE5FDA4-D80B-486D-AC8F-BF603BAE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C3EB3"/>
    <w:pPr>
      <w:spacing w:before="120" w:after="120" w:line="240" w:lineRule="auto"/>
    </w:pPr>
  </w:style>
  <w:style w:type="paragraph" w:styleId="Heading1">
    <w:name w:val="heading 1"/>
    <w:basedOn w:val="Normal"/>
    <w:next w:val="Normal"/>
    <w:link w:val="Heading1Char"/>
    <w:uiPriority w:val="9"/>
    <w:semiHidden/>
    <w:qFormat/>
    <w:rsid w:val="002065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rsid w:val="002065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2065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0653A"/>
    <w:rPr>
      <w:rFonts w:asciiTheme="majorHAnsi" w:eastAsiaTheme="majorEastAsia" w:hAnsiTheme="majorHAnsi" w:cstheme="majorBidi"/>
      <w:color w:val="2E74B5" w:themeColor="accent1" w:themeShade="BF"/>
      <w:sz w:val="26"/>
      <w:szCs w:val="26"/>
    </w:rPr>
  </w:style>
  <w:style w:type="paragraph" w:customStyle="1" w:styleId="EJCDCEditor-NotestoUser">
    <w:name w:val="@EJCDC Editor - Notes to User"/>
    <w:basedOn w:val="EJCDC-Normal"/>
    <w:next w:val="EJCDC-Normal"/>
    <w:qFormat/>
    <w:rsid w:val="00946BE9"/>
    <w:pPr>
      <w:keepNext/>
      <w:numPr>
        <w:numId w:val="8"/>
      </w:numPr>
    </w:pPr>
    <w:rPr>
      <w:rFonts w:ascii="Calibri" w:hAnsi="Calibri"/>
      <w:b/>
    </w:rPr>
  </w:style>
  <w:style w:type="paragraph" w:customStyle="1" w:styleId="EJCDC-Normal">
    <w:name w:val="@EJCDC - Normal"/>
    <w:basedOn w:val="Normal"/>
    <w:qFormat/>
    <w:rsid w:val="004A4FC5"/>
    <w:pPr>
      <w:jc w:val="both"/>
    </w:pPr>
  </w:style>
  <w:style w:type="paragraph" w:customStyle="1" w:styleId="EJCDCEditor-NotestoUserPar1">
    <w:name w:val="@EJCDC Editor - Notes to User Par 1"/>
    <w:basedOn w:val="EJCDC-Normal"/>
    <w:qFormat/>
    <w:rsid w:val="00C703CA"/>
    <w:pPr>
      <w:ind w:left="360" w:hanging="360"/>
    </w:pPr>
    <w:rPr>
      <w:b/>
      <w:i/>
    </w:rPr>
  </w:style>
  <w:style w:type="paragraph" w:customStyle="1" w:styleId="EJCDCEditor-NotestoUserSubpara">
    <w:name w:val="@EJCDC Editor - Notes to User Subpar a"/>
    <w:basedOn w:val="EJCDC-Normal"/>
    <w:qFormat/>
    <w:rsid w:val="00D873D9"/>
    <w:pPr>
      <w:numPr>
        <w:numId w:val="10"/>
      </w:numPr>
      <w:ind w:left="720"/>
      <w:contextualSpacing/>
    </w:pPr>
  </w:style>
  <w:style w:type="paragraph" w:customStyle="1" w:styleId="EJCDCPageFormat-Footer">
    <w:name w:val="@EJCDC Page Format - Footer"/>
    <w:basedOn w:val="Normal"/>
    <w:rsid w:val="007112C8"/>
    <w:pPr>
      <w:pBdr>
        <w:bottom w:val="single" w:sz="6" w:space="1" w:color="auto"/>
      </w:pBdr>
      <w:spacing w:before="0" w:after="0"/>
      <w:jc w:val="center"/>
    </w:pPr>
    <w:rPr>
      <w:rFonts w:ascii="Calibri" w:eastAsia="Times New Roman" w:hAnsi="Calibri" w:cs="Times New Roman"/>
      <w:spacing w:val="-2"/>
      <w:sz w:val="16"/>
      <w:szCs w:val="16"/>
    </w:rPr>
  </w:style>
  <w:style w:type="paragraph" w:customStyle="1" w:styleId="EJCDCTable-Entries">
    <w:name w:val="@EJCDC Table - Entries"/>
    <w:basedOn w:val="EJCDC-Normal"/>
    <w:qFormat/>
    <w:rsid w:val="008013EA"/>
    <w:pPr>
      <w:spacing w:before="0" w:after="0"/>
      <w:jc w:val="left"/>
    </w:pPr>
    <w:rPr>
      <w:sz w:val="20"/>
    </w:rPr>
  </w:style>
  <w:style w:type="paragraph" w:customStyle="1" w:styleId="EJCDCCom1-Par10">
    <w:name w:val="@EJCDC Com 1 - Par 1.0"/>
    <w:basedOn w:val="EJCDC-Normal"/>
    <w:next w:val="EJCDC-Normal"/>
    <w:qFormat/>
    <w:rsid w:val="001B6B95"/>
    <w:pPr>
      <w:keepNext/>
      <w:numPr>
        <w:numId w:val="19"/>
      </w:numPr>
      <w:spacing w:before="240" w:after="240"/>
      <w:outlineLvl w:val="0"/>
    </w:pPr>
    <w:rPr>
      <w:b/>
      <w:caps/>
    </w:rPr>
  </w:style>
  <w:style w:type="paragraph" w:customStyle="1" w:styleId="EJCDCCom2-Par11">
    <w:name w:val="@EJCDC Com 2 - Par 1.1"/>
    <w:basedOn w:val="EJCDC-Normal"/>
    <w:qFormat/>
    <w:rsid w:val="005F635E"/>
    <w:pPr>
      <w:numPr>
        <w:ilvl w:val="1"/>
        <w:numId w:val="19"/>
      </w:numPr>
      <w:ind w:left="720" w:hanging="720"/>
      <w:outlineLvl w:val="1"/>
    </w:pPr>
    <w:rPr>
      <w:i/>
    </w:rPr>
  </w:style>
  <w:style w:type="paragraph" w:customStyle="1" w:styleId="EJCDCCom3-SubparA">
    <w:name w:val="@EJCDC Com 3 - Subpar A."/>
    <w:basedOn w:val="EJCDC-Normal"/>
    <w:qFormat/>
    <w:rsid w:val="005F635E"/>
    <w:pPr>
      <w:numPr>
        <w:ilvl w:val="2"/>
        <w:numId w:val="19"/>
      </w:numPr>
      <w:tabs>
        <w:tab w:val="clear" w:pos="1152"/>
      </w:tabs>
      <w:ind w:left="1080" w:hanging="360"/>
      <w:outlineLvl w:val="2"/>
    </w:pPr>
  </w:style>
  <w:style w:type="paragraph" w:customStyle="1" w:styleId="EJCDCCom4-Subpar1">
    <w:name w:val="@EJCDC Com 4 - Subpar 1."/>
    <w:basedOn w:val="EJCDC-Normal"/>
    <w:qFormat/>
    <w:rsid w:val="005F635E"/>
    <w:pPr>
      <w:numPr>
        <w:ilvl w:val="3"/>
        <w:numId w:val="19"/>
      </w:numPr>
      <w:ind w:left="1440" w:hanging="360"/>
      <w:outlineLvl w:val="3"/>
    </w:pPr>
  </w:style>
  <w:style w:type="paragraph" w:customStyle="1" w:styleId="EJCDCCom5-Subpara">
    <w:name w:val="@EJCDC Com 5 - Subpar a."/>
    <w:basedOn w:val="EJCDC-Normal"/>
    <w:qFormat/>
    <w:rsid w:val="005F635E"/>
    <w:pPr>
      <w:numPr>
        <w:ilvl w:val="4"/>
        <w:numId w:val="19"/>
      </w:numPr>
      <w:ind w:left="1800" w:hanging="360"/>
      <w:outlineLvl w:val="4"/>
    </w:pPr>
  </w:style>
  <w:style w:type="paragraph" w:customStyle="1" w:styleId="EJCDCCom6-Subpar1">
    <w:name w:val="@EJCDC Com 6 - Subpar 1)"/>
    <w:basedOn w:val="EJCDC-Normal"/>
    <w:qFormat/>
    <w:rsid w:val="005F635E"/>
    <w:pPr>
      <w:numPr>
        <w:ilvl w:val="5"/>
        <w:numId w:val="19"/>
      </w:numPr>
      <w:ind w:left="2160" w:hanging="360"/>
      <w:outlineLvl w:val="5"/>
    </w:pPr>
  </w:style>
  <w:style w:type="paragraph" w:customStyle="1" w:styleId="EJCDCCom7-Subpari">
    <w:name w:val="@EJCDC Com 7 - Subpar i)"/>
    <w:basedOn w:val="EJCDC-Normal"/>
    <w:qFormat/>
    <w:rsid w:val="005F635E"/>
    <w:pPr>
      <w:numPr>
        <w:ilvl w:val="6"/>
        <w:numId w:val="19"/>
      </w:numPr>
      <w:ind w:left="2520" w:hanging="360"/>
      <w:outlineLvl w:val="6"/>
    </w:pPr>
  </w:style>
  <w:style w:type="paragraph" w:customStyle="1" w:styleId="EJCDCCom8-Subpara">
    <w:name w:val="@EJCDC Com 8 - Subpar (a)"/>
    <w:basedOn w:val="EJCDC-Normal"/>
    <w:qFormat/>
    <w:rsid w:val="005F635E"/>
    <w:pPr>
      <w:numPr>
        <w:ilvl w:val="7"/>
        <w:numId w:val="19"/>
      </w:numPr>
      <w:tabs>
        <w:tab w:val="clear" w:pos="3312"/>
      </w:tabs>
      <w:ind w:left="2880" w:hanging="360"/>
      <w:outlineLvl w:val="7"/>
    </w:pPr>
  </w:style>
  <w:style w:type="paragraph" w:customStyle="1" w:styleId="EJCDCCom9-Subpari">
    <w:name w:val="@EJCDC Com 9 - Subpar (i)"/>
    <w:basedOn w:val="EJCDC-Normal"/>
    <w:qFormat/>
    <w:rsid w:val="005F635E"/>
    <w:pPr>
      <w:numPr>
        <w:ilvl w:val="8"/>
        <w:numId w:val="19"/>
      </w:numPr>
      <w:tabs>
        <w:tab w:val="clear" w:pos="3744"/>
      </w:tabs>
      <w:ind w:left="3240" w:hanging="360"/>
      <w:outlineLvl w:val="8"/>
    </w:pPr>
  </w:style>
  <w:style w:type="paragraph" w:customStyle="1" w:styleId="EJCDCEditor-GuidanceNote">
    <w:name w:val="@EJCDC Editor - Guidance Note"/>
    <w:basedOn w:val="EJCDC-Normal"/>
    <w:next w:val="EJCDC-Normal"/>
    <w:qFormat/>
    <w:rsid w:val="00457EFF"/>
    <w:pPr>
      <w:keepNext/>
      <w:numPr>
        <w:numId w:val="31"/>
      </w:numPr>
      <w:spacing w:after="240"/>
    </w:pPr>
    <w:rPr>
      <w:rFonts w:ascii="Calibri" w:hAnsi="Calibri"/>
    </w:rPr>
  </w:style>
  <w:style w:type="character" w:styleId="Hyperlink">
    <w:name w:val="Hyperlink"/>
    <w:basedOn w:val="DefaultParagraphFont"/>
    <w:uiPriority w:val="99"/>
    <w:rsid w:val="00DA33D8"/>
    <w:rPr>
      <w:color w:val="0563C1" w:themeColor="hyperlink"/>
      <w:u w:val="single"/>
    </w:rPr>
  </w:style>
  <w:style w:type="paragraph" w:customStyle="1" w:styleId="EJCDCTable-Header">
    <w:name w:val="@EJCDC Table - Header"/>
    <w:basedOn w:val="EJCDC-Normal"/>
    <w:qFormat/>
    <w:rsid w:val="00946BE9"/>
    <w:pPr>
      <w:spacing w:before="0" w:after="0"/>
      <w:jc w:val="center"/>
    </w:pPr>
    <w:rPr>
      <w:b/>
      <w:sz w:val="20"/>
    </w:rPr>
  </w:style>
  <w:style w:type="paragraph" w:customStyle="1" w:styleId="EJCDCEditor-GuidanceNoteAddPar">
    <w:name w:val="@EJCDC Editor - Guidance Note Add Par"/>
    <w:basedOn w:val="EJCDC-Normal"/>
    <w:next w:val="EJCDC-Normal"/>
    <w:qFormat/>
    <w:rsid w:val="00946BE9"/>
    <w:pPr>
      <w:numPr>
        <w:numId w:val="32"/>
      </w:numPr>
      <w:jc w:val="left"/>
    </w:pPr>
    <w:rPr>
      <w:rFonts w:ascii="Calibri" w:hAnsi="Calibri"/>
    </w:rPr>
  </w:style>
  <w:style w:type="paragraph" w:customStyle="1" w:styleId="EJCDCPageFormat-Title">
    <w:name w:val="@EJCDC Page Format - Title"/>
    <w:basedOn w:val="EJCDC-Normal"/>
    <w:rsid w:val="00CB3086"/>
    <w:pPr>
      <w:spacing w:before="0" w:after="0"/>
      <w:jc w:val="center"/>
    </w:pPr>
    <w:rPr>
      <w:b/>
      <w:caps/>
      <w:sz w:val="32"/>
    </w:rPr>
  </w:style>
  <w:style w:type="paragraph" w:styleId="Footer">
    <w:name w:val="footer"/>
    <w:basedOn w:val="Normal"/>
    <w:link w:val="FooterChar"/>
    <w:uiPriority w:val="99"/>
    <w:semiHidden/>
    <w:rsid w:val="007D6ED1"/>
    <w:pPr>
      <w:tabs>
        <w:tab w:val="center" w:pos="4680"/>
        <w:tab w:val="right" w:pos="9360"/>
      </w:tabs>
      <w:spacing w:before="0" w:after="0"/>
    </w:pPr>
  </w:style>
  <w:style w:type="character" w:customStyle="1" w:styleId="FooterChar">
    <w:name w:val="Footer Char"/>
    <w:basedOn w:val="DefaultParagraphFont"/>
    <w:link w:val="Footer"/>
    <w:uiPriority w:val="99"/>
    <w:semiHidden/>
    <w:rsid w:val="007D6ED1"/>
  </w:style>
  <w:style w:type="paragraph" w:customStyle="1" w:styleId="Footer-Center-Bottom">
    <w:name w:val="Footer-Center-Bottom"/>
    <w:basedOn w:val="Normal"/>
    <w:rsid w:val="004950FB"/>
    <w:pPr>
      <w:pBdr>
        <w:bottom w:val="single" w:sz="6" w:space="1" w:color="auto"/>
      </w:pBdr>
      <w:spacing w:before="0" w:after="0"/>
      <w:jc w:val="center"/>
    </w:pPr>
    <w:rPr>
      <w:rFonts w:ascii="Calibri" w:eastAsia="Times New Roman" w:hAnsi="Calibri" w:cs="Times New Roman"/>
      <w:spacing w:val="-2"/>
      <w:sz w:val="16"/>
      <w:szCs w:val="16"/>
    </w:rPr>
  </w:style>
  <w:style w:type="paragraph" w:styleId="Header">
    <w:name w:val="header"/>
    <w:basedOn w:val="Normal"/>
    <w:link w:val="HeaderChar"/>
    <w:uiPriority w:val="99"/>
    <w:semiHidden/>
    <w:rsid w:val="00403D65"/>
    <w:pPr>
      <w:tabs>
        <w:tab w:val="center" w:pos="4680"/>
        <w:tab w:val="right" w:pos="9360"/>
      </w:tabs>
      <w:spacing w:before="0" w:after="0"/>
    </w:pPr>
  </w:style>
  <w:style w:type="character" w:customStyle="1" w:styleId="HeaderChar">
    <w:name w:val="Header Char"/>
    <w:basedOn w:val="DefaultParagraphFont"/>
    <w:link w:val="Header"/>
    <w:uiPriority w:val="99"/>
    <w:semiHidden/>
    <w:rsid w:val="00403D65"/>
  </w:style>
  <w:style w:type="paragraph" w:styleId="BodyText">
    <w:name w:val="Body Text"/>
    <w:basedOn w:val="Normal"/>
    <w:link w:val="BodyTextChar"/>
    <w:uiPriority w:val="1"/>
    <w:qFormat/>
    <w:rsid w:val="00DB1C36"/>
    <w:pPr>
      <w:widowControl w:val="0"/>
      <w:autoSpaceDE w:val="0"/>
      <w:autoSpaceDN w:val="0"/>
      <w:spacing w:before="0" w:after="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B1C36"/>
    <w:rPr>
      <w:rFonts w:ascii="Times New Roman" w:eastAsia="Times New Roman" w:hAnsi="Times New Roman" w:cs="Times New Roman"/>
    </w:rPr>
  </w:style>
  <w:style w:type="character" w:styleId="CommentReference">
    <w:name w:val="annotation reference"/>
    <w:basedOn w:val="DefaultParagraphFont"/>
    <w:uiPriority w:val="99"/>
    <w:semiHidden/>
    <w:rsid w:val="00DB1C36"/>
    <w:rPr>
      <w:sz w:val="16"/>
      <w:szCs w:val="16"/>
    </w:rPr>
  </w:style>
  <w:style w:type="paragraph" w:styleId="CommentText">
    <w:name w:val="annotation text"/>
    <w:basedOn w:val="Normal"/>
    <w:link w:val="CommentTextChar"/>
    <w:uiPriority w:val="99"/>
    <w:semiHidden/>
    <w:rsid w:val="00DB1C36"/>
    <w:rPr>
      <w:sz w:val="20"/>
      <w:szCs w:val="20"/>
    </w:rPr>
  </w:style>
  <w:style w:type="character" w:customStyle="1" w:styleId="CommentTextChar">
    <w:name w:val="Comment Text Char"/>
    <w:basedOn w:val="DefaultParagraphFont"/>
    <w:link w:val="CommentText"/>
    <w:uiPriority w:val="99"/>
    <w:semiHidden/>
    <w:rsid w:val="00DB1C36"/>
    <w:rPr>
      <w:sz w:val="20"/>
      <w:szCs w:val="20"/>
    </w:rPr>
  </w:style>
  <w:style w:type="paragraph" w:styleId="CommentSubject">
    <w:name w:val="annotation subject"/>
    <w:basedOn w:val="CommentText"/>
    <w:next w:val="CommentText"/>
    <w:link w:val="CommentSubjectChar"/>
    <w:uiPriority w:val="99"/>
    <w:semiHidden/>
    <w:rsid w:val="00DB1C36"/>
    <w:rPr>
      <w:b/>
      <w:bCs/>
    </w:rPr>
  </w:style>
  <w:style w:type="character" w:customStyle="1" w:styleId="CommentSubjectChar">
    <w:name w:val="Comment Subject Char"/>
    <w:basedOn w:val="CommentTextChar"/>
    <w:link w:val="CommentSubject"/>
    <w:uiPriority w:val="99"/>
    <w:semiHidden/>
    <w:rsid w:val="00DB1C36"/>
    <w:rPr>
      <w:b/>
      <w:bCs/>
      <w:sz w:val="20"/>
      <w:szCs w:val="20"/>
    </w:rPr>
  </w:style>
  <w:style w:type="paragraph" w:styleId="BalloonText">
    <w:name w:val="Balloon Text"/>
    <w:basedOn w:val="Normal"/>
    <w:link w:val="BalloonTextChar"/>
    <w:uiPriority w:val="99"/>
    <w:semiHidden/>
    <w:rsid w:val="00DB1C3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C36"/>
    <w:rPr>
      <w:rFonts w:ascii="Segoe UI" w:hAnsi="Segoe UI" w:cs="Segoe UI"/>
      <w:sz w:val="18"/>
      <w:szCs w:val="18"/>
    </w:rPr>
  </w:style>
  <w:style w:type="paragraph" w:styleId="ListParagraph">
    <w:name w:val="List Paragraph"/>
    <w:basedOn w:val="Normal"/>
    <w:uiPriority w:val="34"/>
    <w:qFormat/>
    <w:rsid w:val="00576A18"/>
    <w:pPr>
      <w:spacing w:before="0" w:after="0"/>
      <w:ind w:left="720"/>
      <w:jc w:val="both"/>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3E7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414772">
      <w:bodyDiv w:val="1"/>
      <w:marLeft w:val="0"/>
      <w:marRight w:val="0"/>
      <w:marTop w:val="0"/>
      <w:marBottom w:val="0"/>
      <w:divBdr>
        <w:top w:val="none" w:sz="0" w:space="0" w:color="auto"/>
        <w:left w:val="none" w:sz="0" w:space="0" w:color="auto"/>
        <w:bottom w:val="none" w:sz="0" w:space="0" w:color="auto"/>
        <w:right w:val="none" w:sz="0" w:space="0" w:color="auto"/>
      </w:divBdr>
    </w:div>
    <w:div w:id="15877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04705-4EA8-40FF-8BDF-56162BA4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 Veach</dc:creator>
  <cp:keywords/>
  <dc:description/>
  <cp:lastModifiedBy>Randy Butler</cp:lastModifiedBy>
  <cp:revision>10</cp:revision>
  <cp:lastPrinted>2023-11-01T15:17:00Z</cp:lastPrinted>
  <dcterms:created xsi:type="dcterms:W3CDTF">2025-01-06T15:47:00Z</dcterms:created>
  <dcterms:modified xsi:type="dcterms:W3CDTF">2025-01-28T15:31:00Z</dcterms:modified>
</cp:coreProperties>
</file>